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79E" w:rsidRDefault="0036719C" w:rsidP="004646DE">
      <w:pPr>
        <w:pStyle w:val="Title"/>
        <w:framePr w:w="0" w:hSpace="0" w:vSpace="0" w:wrap="auto" w:vAnchor="margin" w:hAnchor="text" w:xAlign="left" w:yAlign="inline"/>
        <w:rPr>
          <w:b/>
          <w:sz w:val="28"/>
          <w:szCs w:val="28"/>
          <w:lang w:val="en-GB"/>
        </w:rPr>
      </w:pPr>
      <w:r>
        <w:rPr>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71.25pt;margin-top:15pt;width:96.75pt;height:36.75pt;z-index:251658240">
            <v:textbox>
              <w:txbxContent>
                <w:p w:rsidR="0055006F" w:rsidRPr="00E43494" w:rsidRDefault="0055006F" w:rsidP="003C1E5B">
                  <w:pPr>
                    <w:spacing w:after="0"/>
                    <w:jc w:val="center"/>
                    <w:rPr>
                      <w:rFonts w:asciiTheme="minorHAnsi" w:hAnsiTheme="minorHAnsi" w:cstheme="minorHAnsi"/>
                      <w:b/>
                    </w:rPr>
                  </w:pPr>
                  <w:r w:rsidRPr="00E43494">
                    <w:rPr>
                      <w:rFonts w:asciiTheme="minorHAnsi" w:hAnsiTheme="minorHAnsi" w:cstheme="minorHAnsi"/>
                      <w:b/>
                    </w:rPr>
                    <w:t>PAPER CODE</w:t>
                  </w:r>
                </w:p>
                <w:p w:rsidR="0055006F" w:rsidRPr="0055006F" w:rsidRDefault="0055006F" w:rsidP="003C1E5B">
                  <w:pPr>
                    <w:spacing w:after="0"/>
                    <w:jc w:val="center"/>
                    <w:rPr>
                      <w:rFonts w:ascii="Times New Roman" w:hAnsi="Times New Roman"/>
                      <w:b/>
                      <w:sz w:val="16"/>
                      <w:szCs w:val="16"/>
                    </w:rPr>
                  </w:pPr>
                  <w:r w:rsidRPr="0055006F">
                    <w:rPr>
                      <w:rFonts w:ascii="Times New Roman" w:hAnsi="Times New Roman"/>
                      <w:b/>
                      <w:sz w:val="16"/>
                      <w:szCs w:val="16"/>
                    </w:rPr>
                    <w:t>Do not write anything</w:t>
                  </w:r>
                </w:p>
              </w:txbxContent>
            </v:textbox>
          </v:shape>
        </w:pict>
      </w:r>
      <w:r w:rsidR="00193666">
        <w:rPr>
          <w:b/>
          <w:sz w:val="28"/>
          <w:szCs w:val="28"/>
          <w:lang w:val="en-GB"/>
        </w:rPr>
        <w:t xml:space="preserve">Template for Full Paper </w:t>
      </w:r>
      <w:r w:rsidR="00E778CE">
        <w:rPr>
          <w:b/>
          <w:sz w:val="28"/>
          <w:szCs w:val="28"/>
          <w:lang w:val="en-GB"/>
        </w:rPr>
        <w:t xml:space="preserve">(Replace with Paper </w:t>
      </w:r>
      <w:r w:rsidR="009E0A08" w:rsidRPr="00970B5A">
        <w:rPr>
          <w:b/>
          <w:sz w:val="28"/>
          <w:szCs w:val="28"/>
          <w:lang w:val="en-GB"/>
        </w:rPr>
        <w:t>T</w:t>
      </w:r>
      <w:r w:rsidR="00B94F27">
        <w:rPr>
          <w:b/>
          <w:sz w:val="28"/>
          <w:szCs w:val="28"/>
          <w:lang w:val="en-GB"/>
        </w:rPr>
        <w:t>itle</w:t>
      </w:r>
      <w:r w:rsidR="00E778CE">
        <w:rPr>
          <w:b/>
          <w:sz w:val="28"/>
          <w:szCs w:val="28"/>
          <w:lang w:val="en-GB"/>
        </w:rPr>
        <w:t>)</w:t>
      </w:r>
    </w:p>
    <w:p w:rsidR="004646DE" w:rsidRPr="004646DE" w:rsidRDefault="004646DE" w:rsidP="004646DE">
      <w:pPr>
        <w:spacing w:after="0" w:line="240" w:lineRule="auto"/>
        <w:rPr>
          <w:lang w:val="en-GB"/>
        </w:rPr>
      </w:pPr>
    </w:p>
    <w:p w:rsidR="00B3079E" w:rsidRPr="00BF39F5" w:rsidRDefault="00B3079E" w:rsidP="004646DE">
      <w:pPr>
        <w:pStyle w:val="IEEEAuthorName"/>
        <w:spacing w:before="0" w:after="0"/>
        <w:rPr>
          <w:b/>
          <w:sz w:val="28"/>
        </w:rPr>
      </w:pPr>
      <w:r w:rsidRPr="00BF39F5">
        <w:rPr>
          <w:b/>
          <w:sz w:val="24"/>
        </w:rPr>
        <w:t>First Author</w:t>
      </w:r>
      <w:r w:rsidR="00823502" w:rsidRPr="00BF39F5">
        <w:rPr>
          <w:b/>
          <w:sz w:val="24"/>
          <w:vertAlign w:val="superscript"/>
        </w:rPr>
        <w:t>1</w:t>
      </w:r>
      <w:r w:rsidRPr="00BF39F5">
        <w:rPr>
          <w:b/>
          <w:sz w:val="24"/>
        </w:rPr>
        <w:t>, Second Author</w:t>
      </w:r>
      <w:r w:rsidR="00823502" w:rsidRPr="00BF39F5">
        <w:rPr>
          <w:b/>
          <w:sz w:val="24"/>
          <w:vertAlign w:val="superscript"/>
        </w:rPr>
        <w:t>2</w:t>
      </w:r>
      <w:r w:rsidRPr="00BF39F5">
        <w:rPr>
          <w:b/>
          <w:sz w:val="24"/>
        </w:rPr>
        <w:t>, Third Author</w:t>
      </w:r>
      <w:r w:rsidR="00823502" w:rsidRPr="00BF39F5">
        <w:rPr>
          <w:b/>
          <w:sz w:val="24"/>
          <w:vertAlign w:val="superscript"/>
        </w:rPr>
        <w:t>3</w:t>
      </w:r>
    </w:p>
    <w:p w:rsidR="004646DE" w:rsidRPr="00BF39F5" w:rsidRDefault="004646DE" w:rsidP="004646DE">
      <w:pPr>
        <w:spacing w:after="0" w:line="240" w:lineRule="auto"/>
        <w:rPr>
          <w:rFonts w:ascii="Times New Roman" w:hAnsi="Times New Roman"/>
          <w:lang w:val="en-GB" w:eastAsia="en-GB"/>
        </w:rPr>
      </w:pPr>
    </w:p>
    <w:p w:rsidR="004646DE" w:rsidRPr="00BF39F5" w:rsidRDefault="004646DE" w:rsidP="00193666">
      <w:pPr>
        <w:pStyle w:val="IEEEAuthorEmail"/>
        <w:spacing w:after="0"/>
        <w:jc w:val="both"/>
        <w:rPr>
          <w:rFonts w:ascii="Times New Roman" w:hAnsi="Times New Roman"/>
          <w:sz w:val="24"/>
          <w:szCs w:val="22"/>
        </w:rPr>
      </w:pPr>
      <w:r w:rsidRPr="00BF39F5">
        <w:rPr>
          <w:rFonts w:ascii="Times New Roman" w:hAnsi="Times New Roman"/>
          <w:sz w:val="24"/>
          <w:szCs w:val="22"/>
          <w:vertAlign w:val="superscript"/>
        </w:rPr>
        <w:t>1</w:t>
      </w:r>
      <w:r w:rsidR="005D454E">
        <w:rPr>
          <w:rFonts w:ascii="Times New Roman" w:hAnsi="Times New Roman"/>
          <w:sz w:val="24"/>
          <w:szCs w:val="22"/>
        </w:rPr>
        <w:t xml:space="preserve">PhD Student, </w:t>
      </w:r>
      <w:r w:rsidRPr="00BF39F5">
        <w:rPr>
          <w:rFonts w:ascii="Times New Roman" w:hAnsi="Times New Roman"/>
          <w:sz w:val="24"/>
          <w:szCs w:val="22"/>
        </w:rPr>
        <w:t xml:space="preserve">Geotechnical Laboratory, Department of Civil and Environmental Engineering, Research State University, 1152 W Baker St., ST 999999; e-mail: </w:t>
      </w:r>
      <w:r w:rsidRPr="00BF39F5">
        <w:rPr>
          <w:rFonts w:ascii="Times New Roman" w:hAnsi="Times New Roman"/>
          <w:color w:val="0000FF"/>
          <w:sz w:val="24"/>
          <w:szCs w:val="22"/>
          <w:u w:val="single"/>
        </w:rPr>
        <w:t>imauthor1@cs</w:t>
      </w:r>
      <w:r w:rsidR="008A0D92">
        <w:rPr>
          <w:rFonts w:ascii="Times New Roman" w:hAnsi="Times New Roman"/>
          <w:color w:val="0000FF"/>
          <w:sz w:val="24"/>
          <w:szCs w:val="22"/>
          <w:u w:val="single"/>
        </w:rPr>
        <w:t>i</w:t>
      </w:r>
      <w:r w:rsidRPr="00BF39F5">
        <w:rPr>
          <w:rFonts w:ascii="Times New Roman" w:hAnsi="Times New Roman"/>
          <w:color w:val="0000FF"/>
          <w:sz w:val="24"/>
          <w:szCs w:val="22"/>
          <w:u w:val="single"/>
        </w:rPr>
        <w:t>.edu</w:t>
      </w:r>
      <w:r w:rsidRPr="00BF39F5">
        <w:rPr>
          <w:rFonts w:ascii="Times New Roman" w:hAnsi="Times New Roman"/>
          <w:sz w:val="24"/>
          <w:szCs w:val="22"/>
        </w:rPr>
        <w:t xml:space="preserve"> </w:t>
      </w:r>
    </w:p>
    <w:p w:rsidR="004646DE" w:rsidRPr="00BF39F5" w:rsidRDefault="004646DE" w:rsidP="00193666">
      <w:pPr>
        <w:pStyle w:val="IEEEAuthorEmail"/>
        <w:spacing w:after="0"/>
        <w:jc w:val="both"/>
        <w:rPr>
          <w:rFonts w:ascii="Times New Roman" w:hAnsi="Times New Roman"/>
          <w:sz w:val="24"/>
          <w:szCs w:val="22"/>
        </w:rPr>
      </w:pPr>
      <w:r w:rsidRPr="00BF39F5">
        <w:rPr>
          <w:rFonts w:ascii="Times New Roman" w:hAnsi="Times New Roman"/>
          <w:sz w:val="24"/>
          <w:szCs w:val="22"/>
          <w:vertAlign w:val="superscript"/>
        </w:rPr>
        <w:t>2</w:t>
      </w:r>
      <w:r w:rsidR="005D454E">
        <w:rPr>
          <w:rFonts w:ascii="Times New Roman" w:hAnsi="Times New Roman"/>
          <w:sz w:val="24"/>
          <w:szCs w:val="22"/>
        </w:rPr>
        <w:t xml:space="preserve">Assistnat Professor, </w:t>
      </w:r>
      <w:r w:rsidRPr="00BF39F5">
        <w:rPr>
          <w:rFonts w:ascii="Times New Roman" w:hAnsi="Times New Roman"/>
          <w:sz w:val="24"/>
          <w:szCs w:val="22"/>
        </w:rPr>
        <w:t xml:space="preserve">Geotechnical Laboratory, Department of Civil and Environmental Engineering, Research State University, 1152 W Baker St., ST 999999; e-mail: </w:t>
      </w:r>
      <w:r w:rsidRPr="00BF39F5">
        <w:rPr>
          <w:rFonts w:ascii="Times New Roman" w:hAnsi="Times New Roman"/>
          <w:color w:val="0000FF"/>
          <w:sz w:val="24"/>
          <w:szCs w:val="22"/>
          <w:u w:val="single"/>
        </w:rPr>
        <w:t>imauthor2@cs</w:t>
      </w:r>
      <w:r w:rsidR="008A0D92">
        <w:rPr>
          <w:rFonts w:ascii="Times New Roman" w:hAnsi="Times New Roman"/>
          <w:color w:val="0000FF"/>
          <w:sz w:val="24"/>
          <w:szCs w:val="22"/>
          <w:u w:val="single"/>
        </w:rPr>
        <w:t>i</w:t>
      </w:r>
      <w:r w:rsidRPr="00BF39F5">
        <w:rPr>
          <w:rFonts w:ascii="Times New Roman" w:hAnsi="Times New Roman"/>
          <w:color w:val="0000FF"/>
          <w:sz w:val="24"/>
          <w:szCs w:val="22"/>
          <w:u w:val="single"/>
        </w:rPr>
        <w:t>.edu</w:t>
      </w:r>
    </w:p>
    <w:p w:rsidR="00B3079E" w:rsidRPr="00BF39F5" w:rsidRDefault="004646DE" w:rsidP="00193666">
      <w:pPr>
        <w:pStyle w:val="IEEEAuthorEmail"/>
        <w:spacing w:after="0"/>
        <w:jc w:val="both"/>
        <w:rPr>
          <w:rFonts w:ascii="Times New Roman" w:hAnsi="Times New Roman"/>
          <w:sz w:val="24"/>
          <w:szCs w:val="22"/>
        </w:rPr>
      </w:pPr>
      <w:r w:rsidRPr="00BF39F5">
        <w:rPr>
          <w:rFonts w:ascii="Times New Roman" w:hAnsi="Times New Roman"/>
          <w:sz w:val="24"/>
          <w:szCs w:val="22"/>
          <w:vertAlign w:val="superscript"/>
        </w:rPr>
        <w:t>3</w:t>
      </w:r>
      <w:r w:rsidR="005D454E">
        <w:rPr>
          <w:rFonts w:ascii="Times New Roman" w:hAnsi="Times New Roman"/>
          <w:sz w:val="24"/>
          <w:szCs w:val="22"/>
        </w:rPr>
        <w:t xml:space="preserve">Professor, </w:t>
      </w:r>
      <w:r w:rsidRPr="00BF39F5">
        <w:rPr>
          <w:rFonts w:ascii="Times New Roman" w:hAnsi="Times New Roman"/>
          <w:sz w:val="24"/>
          <w:szCs w:val="22"/>
        </w:rPr>
        <w:t xml:space="preserve">Geotechnical Laboratory, Department of Civil and Environmental Engineering, Research State University, 1152 W Baker St., ST 999999; e-mail: </w:t>
      </w:r>
      <w:r w:rsidRPr="00BF39F5">
        <w:rPr>
          <w:rFonts w:ascii="Times New Roman" w:hAnsi="Times New Roman"/>
          <w:color w:val="0000FF"/>
          <w:sz w:val="24"/>
          <w:szCs w:val="22"/>
          <w:u w:val="single"/>
        </w:rPr>
        <w:t>imauthor3@cs</w:t>
      </w:r>
      <w:r w:rsidR="008A0D92">
        <w:rPr>
          <w:rFonts w:ascii="Times New Roman" w:hAnsi="Times New Roman"/>
          <w:color w:val="0000FF"/>
          <w:sz w:val="24"/>
          <w:szCs w:val="22"/>
          <w:u w:val="single"/>
        </w:rPr>
        <w:t>i</w:t>
      </w:r>
      <w:r w:rsidRPr="00BF39F5">
        <w:rPr>
          <w:rFonts w:ascii="Times New Roman" w:hAnsi="Times New Roman"/>
          <w:color w:val="0000FF"/>
          <w:sz w:val="24"/>
          <w:szCs w:val="22"/>
          <w:u w:val="single"/>
        </w:rPr>
        <w:t>.edu</w:t>
      </w:r>
    </w:p>
    <w:p w:rsidR="00E741DF" w:rsidRPr="00BF39F5" w:rsidRDefault="00E741DF" w:rsidP="004646DE">
      <w:pPr>
        <w:pStyle w:val="IEEEAuthorAffiliation"/>
        <w:spacing w:after="0"/>
        <w:rPr>
          <w:i w:val="0"/>
          <w:sz w:val="24"/>
        </w:rPr>
      </w:pPr>
    </w:p>
    <w:p w:rsidR="003C5B25" w:rsidRPr="008A0D92" w:rsidRDefault="004646DE" w:rsidP="00E741DF">
      <w:pPr>
        <w:spacing w:after="0" w:line="240" w:lineRule="auto"/>
        <w:jc w:val="both"/>
        <w:rPr>
          <w:rFonts w:ascii="Times New Roman" w:eastAsia="Times New Roman" w:hAnsi="Times New Roman"/>
          <w:b/>
          <w:sz w:val="24"/>
          <w:szCs w:val="20"/>
          <w:lang w:val="en-GB"/>
        </w:rPr>
      </w:pPr>
      <w:r w:rsidRPr="008A0D92">
        <w:rPr>
          <w:rFonts w:ascii="Times New Roman" w:eastAsia="Times New Roman" w:hAnsi="Times New Roman"/>
          <w:b/>
          <w:sz w:val="24"/>
          <w:szCs w:val="20"/>
          <w:lang w:val="en-GB"/>
        </w:rPr>
        <w:t>ABSTRACT</w:t>
      </w:r>
    </w:p>
    <w:p w:rsidR="004646DE" w:rsidRPr="00BF39F5" w:rsidRDefault="004646DE" w:rsidP="00E741DF">
      <w:pPr>
        <w:spacing w:after="0" w:line="240" w:lineRule="auto"/>
        <w:jc w:val="both"/>
        <w:rPr>
          <w:rFonts w:ascii="Times New Roman" w:eastAsia="Times New Roman" w:hAnsi="Times New Roman"/>
          <w:sz w:val="24"/>
          <w:szCs w:val="20"/>
          <w:lang w:val="en-AU"/>
        </w:rPr>
      </w:pPr>
    </w:p>
    <w:p w:rsidR="0002019C" w:rsidRDefault="006817C0" w:rsidP="003C1E5B">
      <w:pPr>
        <w:spacing w:after="0" w:line="240" w:lineRule="auto"/>
        <w:jc w:val="both"/>
        <w:rPr>
          <w:rFonts w:ascii="Times New Roman" w:eastAsia="Times New Roman" w:hAnsi="Times New Roman"/>
          <w:kern w:val="28"/>
          <w:sz w:val="24"/>
          <w:szCs w:val="20"/>
          <w:lang w:val="en-GB"/>
        </w:rPr>
      </w:pPr>
      <w:r w:rsidRPr="00BF39F5">
        <w:rPr>
          <w:rFonts w:ascii="Times New Roman" w:eastAsia="Times New Roman" w:hAnsi="Times New Roman"/>
          <w:kern w:val="28"/>
          <w:sz w:val="24"/>
          <w:szCs w:val="20"/>
          <w:lang w:val="en-GB"/>
        </w:rPr>
        <w:t>The</w:t>
      </w:r>
      <w:r w:rsidR="00E741DF" w:rsidRPr="00BF39F5">
        <w:rPr>
          <w:rFonts w:ascii="Times New Roman" w:eastAsia="Times New Roman" w:hAnsi="Times New Roman"/>
          <w:kern w:val="28"/>
          <w:sz w:val="24"/>
          <w:szCs w:val="20"/>
          <w:lang w:val="en-GB"/>
        </w:rPr>
        <w:t xml:space="preserve"> authors must follow the instructions given in the document for</w:t>
      </w:r>
      <w:r w:rsidR="00F74159" w:rsidRPr="00BF39F5">
        <w:rPr>
          <w:rFonts w:ascii="Times New Roman" w:eastAsia="Times New Roman" w:hAnsi="Times New Roman"/>
          <w:kern w:val="28"/>
          <w:sz w:val="24"/>
          <w:szCs w:val="20"/>
          <w:lang w:val="en-GB"/>
        </w:rPr>
        <w:t xml:space="preserve"> </w:t>
      </w:r>
      <w:r w:rsidR="00190856" w:rsidRPr="00BF39F5">
        <w:rPr>
          <w:rFonts w:ascii="Times New Roman" w:eastAsia="Times New Roman" w:hAnsi="Times New Roman"/>
          <w:kern w:val="28"/>
          <w:sz w:val="24"/>
          <w:szCs w:val="20"/>
          <w:lang w:val="en-GB"/>
        </w:rPr>
        <w:t>its publication</w:t>
      </w:r>
      <w:r w:rsidR="0002019C" w:rsidRPr="00BF39F5">
        <w:rPr>
          <w:rFonts w:ascii="Times New Roman" w:eastAsia="Times New Roman" w:hAnsi="Times New Roman"/>
          <w:kern w:val="28"/>
          <w:sz w:val="24"/>
          <w:szCs w:val="20"/>
          <w:lang w:val="en-GB"/>
        </w:rPr>
        <w:t xml:space="preserve"> in</w:t>
      </w:r>
      <w:r w:rsidR="00F74159" w:rsidRPr="00BF39F5">
        <w:rPr>
          <w:rFonts w:ascii="Times New Roman" w:eastAsia="Times New Roman" w:hAnsi="Times New Roman"/>
          <w:kern w:val="28"/>
          <w:sz w:val="24"/>
          <w:szCs w:val="20"/>
          <w:lang w:val="en-GB"/>
        </w:rPr>
        <w:t xml:space="preserve"> the </w:t>
      </w:r>
      <w:r w:rsidR="0002019C" w:rsidRPr="00BF39F5">
        <w:rPr>
          <w:rFonts w:ascii="Times New Roman" w:eastAsia="Times New Roman" w:hAnsi="Times New Roman"/>
          <w:kern w:val="28"/>
          <w:sz w:val="24"/>
          <w:szCs w:val="20"/>
          <w:lang w:val="en-GB"/>
        </w:rPr>
        <w:t>conference proceedings</w:t>
      </w:r>
      <w:r w:rsidR="00E741DF" w:rsidRPr="00BF39F5">
        <w:rPr>
          <w:rFonts w:ascii="Times New Roman" w:eastAsia="Times New Roman" w:hAnsi="Times New Roman"/>
          <w:kern w:val="28"/>
          <w:sz w:val="24"/>
          <w:szCs w:val="20"/>
          <w:lang w:val="en-GB"/>
        </w:rPr>
        <w:t xml:space="preserve">. </w:t>
      </w:r>
      <w:r w:rsidRPr="00BF39F5">
        <w:rPr>
          <w:rFonts w:ascii="Times New Roman" w:eastAsia="Times New Roman" w:hAnsi="Times New Roman"/>
          <w:kern w:val="28"/>
          <w:sz w:val="24"/>
          <w:szCs w:val="20"/>
          <w:lang w:val="en-GB"/>
        </w:rPr>
        <w:t xml:space="preserve">The </w:t>
      </w:r>
      <w:r w:rsidR="0002019C" w:rsidRPr="00BF39F5">
        <w:rPr>
          <w:rFonts w:ascii="Times New Roman" w:eastAsia="Times New Roman" w:hAnsi="Times New Roman"/>
          <w:kern w:val="28"/>
          <w:sz w:val="24"/>
          <w:szCs w:val="20"/>
          <w:lang w:val="en-GB"/>
        </w:rPr>
        <w:t xml:space="preserve">abstract </w:t>
      </w:r>
      <w:r w:rsidR="00F556BA" w:rsidRPr="00BF39F5">
        <w:rPr>
          <w:rFonts w:ascii="Times New Roman" w:eastAsia="Times New Roman" w:hAnsi="Times New Roman"/>
          <w:kern w:val="28"/>
          <w:sz w:val="24"/>
          <w:szCs w:val="20"/>
          <w:lang w:val="en-GB"/>
        </w:rPr>
        <w:t xml:space="preserve">should </w:t>
      </w:r>
      <w:r w:rsidR="008A0D92">
        <w:rPr>
          <w:rFonts w:ascii="Times New Roman" w:eastAsia="Times New Roman" w:hAnsi="Times New Roman"/>
          <w:kern w:val="28"/>
          <w:sz w:val="24"/>
          <w:szCs w:val="20"/>
          <w:lang w:val="en-GB"/>
        </w:rPr>
        <w:t>be concise and should include the objectives of the study, brief methodology, major results and principal conclusions.</w:t>
      </w:r>
      <w:r w:rsidR="00B312AB" w:rsidRPr="00BF39F5">
        <w:rPr>
          <w:rFonts w:ascii="Times New Roman" w:eastAsia="Times New Roman" w:hAnsi="Times New Roman"/>
          <w:kern w:val="28"/>
          <w:sz w:val="24"/>
          <w:szCs w:val="20"/>
          <w:lang w:val="en-GB"/>
        </w:rPr>
        <w:t xml:space="preserve"> </w:t>
      </w:r>
      <w:r w:rsidR="008A0D92">
        <w:rPr>
          <w:rFonts w:ascii="Times New Roman" w:eastAsia="Times New Roman" w:hAnsi="Times New Roman"/>
          <w:kern w:val="28"/>
          <w:sz w:val="24"/>
          <w:szCs w:val="20"/>
          <w:lang w:val="en-GB"/>
        </w:rPr>
        <w:t>T</w:t>
      </w:r>
      <w:r w:rsidR="00F74159" w:rsidRPr="00BF39F5">
        <w:rPr>
          <w:rFonts w:ascii="Times New Roman" w:eastAsia="Times New Roman" w:hAnsi="Times New Roman"/>
          <w:kern w:val="28"/>
          <w:sz w:val="24"/>
          <w:szCs w:val="20"/>
          <w:lang w:val="en-GB"/>
        </w:rPr>
        <w:t xml:space="preserve">he </w:t>
      </w:r>
      <w:r w:rsidR="00CA5837" w:rsidRPr="00BF39F5">
        <w:rPr>
          <w:rFonts w:ascii="Times New Roman" w:eastAsia="Times New Roman" w:hAnsi="Times New Roman"/>
          <w:kern w:val="28"/>
          <w:sz w:val="24"/>
          <w:szCs w:val="20"/>
          <w:lang w:val="en-GB"/>
        </w:rPr>
        <w:t xml:space="preserve">length of the </w:t>
      </w:r>
      <w:r w:rsidR="0002019C" w:rsidRPr="00BF39F5">
        <w:rPr>
          <w:rFonts w:ascii="Times New Roman" w:eastAsia="Times New Roman" w:hAnsi="Times New Roman"/>
          <w:kern w:val="28"/>
          <w:sz w:val="24"/>
          <w:szCs w:val="20"/>
          <w:lang w:val="en-GB"/>
        </w:rPr>
        <w:t>f</w:t>
      </w:r>
      <w:r w:rsidRPr="00BF39F5">
        <w:rPr>
          <w:rFonts w:ascii="Times New Roman" w:eastAsia="Times New Roman" w:hAnsi="Times New Roman"/>
          <w:kern w:val="28"/>
          <w:sz w:val="24"/>
          <w:szCs w:val="20"/>
          <w:lang w:val="en-GB"/>
        </w:rPr>
        <w:t xml:space="preserve">ull </w:t>
      </w:r>
      <w:r w:rsidR="005E02A4" w:rsidRPr="00BF39F5">
        <w:rPr>
          <w:rFonts w:ascii="Times New Roman" w:eastAsia="Times New Roman" w:hAnsi="Times New Roman"/>
          <w:kern w:val="28"/>
          <w:sz w:val="24"/>
          <w:szCs w:val="20"/>
          <w:lang w:val="en-GB"/>
        </w:rPr>
        <w:t>p</w:t>
      </w:r>
      <w:r w:rsidRPr="00BF39F5">
        <w:rPr>
          <w:rFonts w:ascii="Times New Roman" w:eastAsia="Times New Roman" w:hAnsi="Times New Roman"/>
          <w:kern w:val="28"/>
          <w:sz w:val="24"/>
          <w:szCs w:val="20"/>
          <w:lang w:val="en-GB"/>
        </w:rPr>
        <w:t xml:space="preserve">aper </w:t>
      </w:r>
      <w:r w:rsidR="00CA5837" w:rsidRPr="00BF39F5">
        <w:rPr>
          <w:rFonts w:ascii="Times New Roman" w:eastAsia="Times New Roman" w:hAnsi="Times New Roman"/>
          <w:kern w:val="28"/>
          <w:sz w:val="24"/>
          <w:szCs w:val="20"/>
          <w:lang w:val="en-GB"/>
        </w:rPr>
        <w:t xml:space="preserve">should be restricted </w:t>
      </w:r>
      <w:r w:rsidR="008A0D92">
        <w:rPr>
          <w:rFonts w:ascii="Times New Roman" w:eastAsia="Times New Roman" w:hAnsi="Times New Roman"/>
          <w:kern w:val="28"/>
          <w:sz w:val="24"/>
          <w:szCs w:val="20"/>
          <w:lang w:val="en-GB"/>
        </w:rPr>
        <w:t>to</w:t>
      </w:r>
      <w:r w:rsidR="00CA5837" w:rsidRPr="00BF39F5">
        <w:rPr>
          <w:rFonts w:ascii="Times New Roman" w:eastAsia="Times New Roman" w:hAnsi="Times New Roman"/>
          <w:kern w:val="28"/>
          <w:sz w:val="24"/>
          <w:szCs w:val="20"/>
          <w:lang w:val="en-GB"/>
        </w:rPr>
        <w:t xml:space="preserve"> </w:t>
      </w:r>
      <w:r w:rsidR="008A0D92" w:rsidRPr="00E778CE">
        <w:rPr>
          <w:rFonts w:ascii="Times New Roman" w:eastAsia="Times New Roman" w:hAnsi="Times New Roman"/>
          <w:kern w:val="28"/>
          <w:sz w:val="24"/>
          <w:szCs w:val="20"/>
          <w:lang w:val="en-GB"/>
        </w:rPr>
        <w:t>Ten</w:t>
      </w:r>
      <w:r w:rsidR="00B312AB" w:rsidRPr="00E778CE">
        <w:rPr>
          <w:rFonts w:ascii="Times New Roman" w:eastAsia="Times New Roman" w:hAnsi="Times New Roman"/>
          <w:kern w:val="28"/>
          <w:sz w:val="24"/>
          <w:szCs w:val="20"/>
          <w:lang w:val="en-GB"/>
        </w:rPr>
        <w:t xml:space="preserve"> (</w:t>
      </w:r>
      <w:r w:rsidR="008A0D92" w:rsidRPr="00E778CE">
        <w:rPr>
          <w:rFonts w:ascii="Times New Roman" w:eastAsia="Times New Roman" w:hAnsi="Times New Roman"/>
          <w:kern w:val="28"/>
          <w:sz w:val="24"/>
          <w:szCs w:val="20"/>
          <w:lang w:val="en-GB"/>
        </w:rPr>
        <w:t>10</w:t>
      </w:r>
      <w:r w:rsidR="00B312AB" w:rsidRPr="00E778CE">
        <w:rPr>
          <w:rFonts w:ascii="Times New Roman" w:eastAsia="Times New Roman" w:hAnsi="Times New Roman"/>
          <w:kern w:val="28"/>
          <w:sz w:val="24"/>
          <w:szCs w:val="20"/>
          <w:lang w:val="en-GB"/>
        </w:rPr>
        <w:t>)</w:t>
      </w:r>
      <w:r w:rsidR="005859BF" w:rsidRPr="00BF39F5">
        <w:rPr>
          <w:rFonts w:ascii="Times New Roman" w:eastAsia="Times New Roman" w:hAnsi="Times New Roman"/>
          <w:kern w:val="28"/>
          <w:sz w:val="24"/>
          <w:szCs w:val="20"/>
          <w:lang w:val="en-GB"/>
        </w:rPr>
        <w:t xml:space="preserve"> </w:t>
      </w:r>
      <w:r w:rsidRPr="00BF39F5">
        <w:rPr>
          <w:rFonts w:ascii="Times New Roman" w:eastAsia="Times New Roman" w:hAnsi="Times New Roman"/>
          <w:kern w:val="28"/>
          <w:sz w:val="24"/>
          <w:szCs w:val="20"/>
          <w:lang w:val="en-GB"/>
        </w:rPr>
        <w:t>pages</w:t>
      </w:r>
      <w:r w:rsidR="006E7C8D">
        <w:rPr>
          <w:rFonts w:ascii="Times New Roman" w:eastAsia="Times New Roman" w:hAnsi="Times New Roman"/>
          <w:kern w:val="28"/>
          <w:sz w:val="24"/>
          <w:szCs w:val="20"/>
          <w:lang w:val="en-GB"/>
        </w:rPr>
        <w:t xml:space="preserve">. A single font </w:t>
      </w:r>
      <w:r w:rsidR="006E7C8D" w:rsidRPr="00E778CE">
        <w:rPr>
          <w:rFonts w:ascii="Times New Roman" w:eastAsia="Times New Roman" w:hAnsi="Times New Roman"/>
          <w:kern w:val="28"/>
          <w:sz w:val="24"/>
          <w:szCs w:val="20"/>
          <w:lang w:val="en-GB"/>
        </w:rPr>
        <w:t>type</w:t>
      </w:r>
      <w:r w:rsidR="008E3A03" w:rsidRPr="00E778CE">
        <w:rPr>
          <w:rFonts w:ascii="Times New Roman" w:eastAsia="Times New Roman" w:hAnsi="Times New Roman"/>
          <w:kern w:val="28"/>
          <w:sz w:val="24"/>
          <w:szCs w:val="20"/>
          <w:lang w:val="en-GB"/>
        </w:rPr>
        <w:t xml:space="preserve"> Times New Roman</w:t>
      </w:r>
      <w:r w:rsidR="008E3A03" w:rsidRPr="00BF39F5">
        <w:rPr>
          <w:rFonts w:ascii="Times New Roman" w:eastAsia="Times New Roman" w:hAnsi="Times New Roman"/>
          <w:kern w:val="28"/>
          <w:sz w:val="24"/>
          <w:szCs w:val="20"/>
          <w:lang w:val="en-GB"/>
        </w:rPr>
        <w:t>,</w:t>
      </w:r>
      <w:r w:rsidR="006E7C8D">
        <w:rPr>
          <w:rFonts w:ascii="Times New Roman" w:eastAsia="Times New Roman" w:hAnsi="Times New Roman"/>
          <w:kern w:val="28"/>
          <w:sz w:val="24"/>
          <w:szCs w:val="20"/>
          <w:lang w:val="en-GB"/>
        </w:rPr>
        <w:t xml:space="preserve"> is recommended throughout the paper. S</w:t>
      </w:r>
      <w:r w:rsidR="00BF39F5" w:rsidRPr="00BF39F5">
        <w:rPr>
          <w:rFonts w:ascii="Times New Roman" w:eastAsia="Times New Roman" w:hAnsi="Times New Roman"/>
          <w:kern w:val="28"/>
          <w:sz w:val="24"/>
          <w:szCs w:val="20"/>
          <w:lang w:val="en-GB"/>
        </w:rPr>
        <w:t>ingle line spacing</w:t>
      </w:r>
      <w:r w:rsidR="006E7C8D">
        <w:rPr>
          <w:rFonts w:ascii="Times New Roman" w:eastAsia="Times New Roman" w:hAnsi="Times New Roman"/>
          <w:kern w:val="28"/>
          <w:sz w:val="24"/>
          <w:szCs w:val="20"/>
          <w:lang w:val="en-GB"/>
        </w:rPr>
        <w:t xml:space="preserve"> should be used throughout the paper</w:t>
      </w:r>
      <w:r w:rsidR="008E3A03" w:rsidRPr="00BF39F5">
        <w:rPr>
          <w:rFonts w:ascii="Times New Roman" w:eastAsia="Times New Roman" w:hAnsi="Times New Roman"/>
          <w:kern w:val="28"/>
          <w:sz w:val="24"/>
          <w:szCs w:val="20"/>
          <w:lang w:val="en-GB"/>
        </w:rPr>
        <w:t xml:space="preserve"> </w:t>
      </w:r>
      <w:r w:rsidR="00F74159" w:rsidRPr="00BF39F5">
        <w:rPr>
          <w:rFonts w:ascii="Times New Roman" w:eastAsia="Times New Roman" w:hAnsi="Times New Roman"/>
          <w:kern w:val="28"/>
          <w:sz w:val="24"/>
          <w:szCs w:val="20"/>
          <w:lang w:val="en-GB"/>
        </w:rPr>
        <w:t xml:space="preserve">and </w:t>
      </w:r>
      <w:r w:rsidR="00C75204">
        <w:rPr>
          <w:rFonts w:ascii="Times New Roman" w:eastAsia="Times New Roman" w:hAnsi="Times New Roman"/>
          <w:kern w:val="28"/>
          <w:sz w:val="24"/>
          <w:szCs w:val="20"/>
          <w:lang w:val="en-GB"/>
        </w:rPr>
        <w:t xml:space="preserve">the </w:t>
      </w:r>
      <w:r w:rsidR="006E7C8D">
        <w:rPr>
          <w:rFonts w:ascii="Times New Roman" w:eastAsia="Times New Roman" w:hAnsi="Times New Roman"/>
          <w:kern w:val="28"/>
          <w:sz w:val="24"/>
          <w:szCs w:val="20"/>
          <w:lang w:val="en-GB"/>
        </w:rPr>
        <w:t>text should be ful</w:t>
      </w:r>
      <w:r w:rsidR="008E3A03" w:rsidRPr="00BF39F5">
        <w:rPr>
          <w:rFonts w:ascii="Times New Roman" w:eastAsia="Times New Roman" w:hAnsi="Times New Roman"/>
          <w:kern w:val="28"/>
          <w:sz w:val="24"/>
          <w:szCs w:val="20"/>
          <w:lang w:val="en-GB"/>
        </w:rPr>
        <w:t>ly justified</w:t>
      </w:r>
      <w:r w:rsidR="00EB0D45" w:rsidRPr="00BF39F5">
        <w:rPr>
          <w:rFonts w:ascii="Times New Roman" w:eastAsia="Times New Roman" w:hAnsi="Times New Roman"/>
          <w:kern w:val="28"/>
          <w:sz w:val="24"/>
          <w:szCs w:val="20"/>
          <w:lang w:val="en-GB"/>
        </w:rPr>
        <w:t>.</w:t>
      </w:r>
      <w:r w:rsidR="00A53778">
        <w:rPr>
          <w:rFonts w:ascii="Times New Roman" w:eastAsia="Times New Roman" w:hAnsi="Times New Roman"/>
          <w:kern w:val="28"/>
          <w:sz w:val="24"/>
          <w:szCs w:val="20"/>
          <w:lang w:val="en-GB"/>
        </w:rPr>
        <w:t xml:space="preserve"> </w:t>
      </w:r>
      <w:r w:rsidR="00A53778" w:rsidRPr="00A53778">
        <w:rPr>
          <w:rFonts w:ascii="Times New Roman" w:eastAsia="Times New Roman" w:hAnsi="Times New Roman"/>
          <w:kern w:val="28"/>
          <w:sz w:val="24"/>
          <w:szCs w:val="20"/>
          <w:lang w:val="en-GB"/>
        </w:rPr>
        <w:t xml:space="preserve">Please </w:t>
      </w:r>
      <w:r w:rsidR="000461A1">
        <w:rPr>
          <w:rFonts w:ascii="Times New Roman" w:eastAsia="Times New Roman" w:hAnsi="Times New Roman"/>
          <w:kern w:val="28"/>
          <w:sz w:val="24"/>
          <w:szCs w:val="20"/>
          <w:lang w:val="en-GB"/>
        </w:rPr>
        <w:t>email</w:t>
      </w:r>
      <w:r w:rsidR="00A53778" w:rsidRPr="00A53778">
        <w:rPr>
          <w:rFonts w:ascii="Times New Roman" w:eastAsia="Times New Roman" w:hAnsi="Times New Roman"/>
          <w:kern w:val="28"/>
          <w:sz w:val="24"/>
          <w:szCs w:val="20"/>
          <w:lang w:val="en-GB"/>
        </w:rPr>
        <w:t xml:space="preserve"> the </w:t>
      </w:r>
      <w:r w:rsidR="00A53778">
        <w:rPr>
          <w:rFonts w:ascii="Times New Roman" w:eastAsia="Times New Roman" w:hAnsi="Times New Roman"/>
          <w:kern w:val="28"/>
          <w:sz w:val="24"/>
          <w:szCs w:val="20"/>
          <w:lang w:val="en-GB"/>
        </w:rPr>
        <w:t>full paper</w:t>
      </w:r>
      <w:r w:rsidR="00A53778" w:rsidRPr="00A53778">
        <w:rPr>
          <w:rFonts w:ascii="Times New Roman" w:eastAsia="Times New Roman" w:hAnsi="Times New Roman"/>
          <w:kern w:val="28"/>
          <w:sz w:val="24"/>
          <w:szCs w:val="20"/>
          <w:lang w:val="en-GB"/>
        </w:rPr>
        <w:t xml:space="preserve"> as </w:t>
      </w:r>
      <w:r w:rsidR="005D454E">
        <w:rPr>
          <w:rFonts w:ascii="Times New Roman" w:eastAsia="Times New Roman" w:hAnsi="Times New Roman"/>
          <w:kern w:val="28"/>
          <w:sz w:val="24"/>
          <w:szCs w:val="20"/>
          <w:lang w:val="en-GB"/>
        </w:rPr>
        <w:t xml:space="preserve">both </w:t>
      </w:r>
      <w:r w:rsidR="00A53778" w:rsidRPr="00A53778">
        <w:rPr>
          <w:rFonts w:ascii="Times New Roman" w:eastAsia="Times New Roman" w:hAnsi="Times New Roman"/>
          <w:kern w:val="28"/>
          <w:sz w:val="24"/>
          <w:szCs w:val="20"/>
          <w:lang w:val="en-GB"/>
        </w:rPr>
        <w:t xml:space="preserve">WORD </w:t>
      </w:r>
      <w:r w:rsidR="005D454E">
        <w:rPr>
          <w:rFonts w:ascii="Times New Roman" w:eastAsia="Times New Roman" w:hAnsi="Times New Roman"/>
          <w:kern w:val="28"/>
          <w:sz w:val="24"/>
          <w:szCs w:val="20"/>
          <w:lang w:val="en-GB"/>
        </w:rPr>
        <w:t xml:space="preserve">and PDF </w:t>
      </w:r>
      <w:r w:rsidR="00A53778" w:rsidRPr="00A53778">
        <w:rPr>
          <w:rFonts w:ascii="Times New Roman" w:eastAsia="Times New Roman" w:hAnsi="Times New Roman"/>
          <w:kern w:val="28"/>
          <w:sz w:val="24"/>
          <w:szCs w:val="20"/>
          <w:lang w:val="en-GB"/>
        </w:rPr>
        <w:t>file</w:t>
      </w:r>
      <w:r w:rsidR="005D454E">
        <w:rPr>
          <w:rFonts w:ascii="Times New Roman" w:eastAsia="Times New Roman" w:hAnsi="Times New Roman"/>
          <w:kern w:val="28"/>
          <w:sz w:val="24"/>
          <w:szCs w:val="20"/>
          <w:lang w:val="en-GB"/>
        </w:rPr>
        <w:t>s</w:t>
      </w:r>
      <w:r w:rsidR="00A53778" w:rsidRPr="00A53778">
        <w:rPr>
          <w:rFonts w:ascii="Times New Roman" w:eastAsia="Times New Roman" w:hAnsi="Times New Roman"/>
          <w:kern w:val="28"/>
          <w:sz w:val="24"/>
          <w:szCs w:val="20"/>
          <w:lang w:val="en-GB"/>
        </w:rPr>
        <w:t xml:space="preserve"> to </w:t>
      </w:r>
      <w:hyperlink r:id="rId7" w:history="1">
        <w:r w:rsidR="000461A1" w:rsidRPr="00570158">
          <w:rPr>
            <w:rStyle w:val="Hyperlink"/>
            <w:rFonts w:ascii="Times New Roman" w:eastAsia="Times New Roman" w:hAnsi="Times New Roman"/>
            <w:kern w:val="28"/>
            <w:sz w:val="24"/>
            <w:szCs w:val="20"/>
            <w:lang w:val="en-GB"/>
          </w:rPr>
          <w:t>egrwse2018@gmail.com</w:t>
        </w:r>
      </w:hyperlink>
      <w:r w:rsidR="000461A1">
        <w:rPr>
          <w:rFonts w:ascii="Times New Roman" w:eastAsia="Times New Roman" w:hAnsi="Times New Roman"/>
          <w:color w:val="0000FF"/>
          <w:kern w:val="28"/>
          <w:sz w:val="24"/>
          <w:szCs w:val="20"/>
          <w:lang w:val="en-GB"/>
        </w:rPr>
        <w:t xml:space="preserve"> </w:t>
      </w:r>
      <w:r w:rsidR="000461A1" w:rsidRPr="000461A1">
        <w:rPr>
          <w:rFonts w:ascii="Times New Roman" w:eastAsia="Times New Roman" w:hAnsi="Times New Roman"/>
          <w:kern w:val="28"/>
          <w:sz w:val="24"/>
          <w:szCs w:val="20"/>
          <w:lang w:val="en-GB"/>
        </w:rPr>
        <w:t>(</w:t>
      </w:r>
      <w:r w:rsidR="000461A1">
        <w:rPr>
          <w:rFonts w:ascii="Times New Roman" w:eastAsia="Times New Roman" w:hAnsi="Times New Roman"/>
          <w:kern w:val="28"/>
          <w:sz w:val="24"/>
          <w:szCs w:val="20"/>
          <w:lang w:val="en-GB"/>
        </w:rPr>
        <w:t>i</w:t>
      </w:r>
      <w:r w:rsidR="000461A1" w:rsidRPr="000461A1">
        <w:rPr>
          <w:rFonts w:ascii="Times New Roman" w:eastAsia="Times New Roman" w:hAnsi="Times New Roman"/>
          <w:kern w:val="28"/>
          <w:sz w:val="24"/>
          <w:szCs w:val="20"/>
          <w:lang w:val="en-GB"/>
        </w:rPr>
        <w:t>ndicate your Abstract ID in your correspondence).</w:t>
      </w:r>
      <w:r w:rsidR="000461A1">
        <w:rPr>
          <w:rFonts w:ascii="Times New Roman" w:eastAsia="Times New Roman" w:hAnsi="Times New Roman"/>
          <w:color w:val="0000FF"/>
          <w:kern w:val="28"/>
          <w:sz w:val="24"/>
          <w:szCs w:val="20"/>
          <w:lang w:val="en-GB"/>
        </w:rPr>
        <w:t xml:space="preserve">   </w:t>
      </w:r>
    </w:p>
    <w:p w:rsidR="00BF39F5" w:rsidRPr="00BF39F5" w:rsidRDefault="00BF39F5" w:rsidP="003C1E5B">
      <w:pPr>
        <w:spacing w:after="0" w:line="240" w:lineRule="auto"/>
        <w:jc w:val="both"/>
        <w:rPr>
          <w:rFonts w:ascii="Times New Roman" w:hAnsi="Times New Roman"/>
          <w:sz w:val="24"/>
          <w:szCs w:val="20"/>
        </w:rPr>
      </w:pPr>
    </w:p>
    <w:p w:rsidR="006817C0" w:rsidRPr="00BF39F5" w:rsidRDefault="006817C0" w:rsidP="00BF39F5">
      <w:pPr>
        <w:keepNext/>
        <w:pBdr>
          <w:bottom w:val="single" w:sz="4" w:space="1" w:color="auto"/>
        </w:pBdr>
        <w:spacing w:after="0" w:line="240" w:lineRule="auto"/>
        <w:jc w:val="both"/>
        <w:rPr>
          <w:rFonts w:ascii="Times New Roman" w:eastAsia="Times New Roman" w:hAnsi="Times New Roman"/>
          <w:b/>
          <w:kern w:val="28"/>
          <w:sz w:val="24"/>
          <w:szCs w:val="20"/>
          <w:lang w:val="en-GB"/>
        </w:rPr>
        <w:sectPr w:rsidR="006817C0" w:rsidRPr="00BF39F5" w:rsidSect="00C060B0">
          <w:headerReference w:type="default" r:id="rId8"/>
          <w:footerReference w:type="default" r:id="rId9"/>
          <w:pgSz w:w="12240" w:h="15840"/>
          <w:pgMar w:top="1440" w:right="1440" w:bottom="1440" w:left="1440" w:header="175" w:footer="366" w:gutter="0"/>
          <w:cols w:space="720"/>
          <w:docGrid w:linePitch="360"/>
        </w:sectPr>
      </w:pPr>
    </w:p>
    <w:p w:rsidR="00B01F39" w:rsidRDefault="00B01F39" w:rsidP="00BF39F5">
      <w:pPr>
        <w:pStyle w:val="Heading1"/>
        <w:numPr>
          <w:ilvl w:val="0"/>
          <w:numId w:val="0"/>
        </w:numPr>
        <w:spacing w:before="0" w:after="0"/>
        <w:jc w:val="left"/>
        <w:rPr>
          <w:b/>
          <w:sz w:val="24"/>
        </w:rPr>
      </w:pPr>
      <w:r w:rsidRPr="00BF39F5">
        <w:rPr>
          <w:b/>
          <w:sz w:val="24"/>
        </w:rPr>
        <w:lastRenderedPageBreak/>
        <w:t>INTRODUCTION</w:t>
      </w:r>
    </w:p>
    <w:p w:rsidR="008A0D92" w:rsidRPr="008A0D92" w:rsidRDefault="008A0D92" w:rsidP="008A0D92">
      <w:pPr>
        <w:spacing w:after="0" w:line="240" w:lineRule="auto"/>
      </w:pPr>
    </w:p>
    <w:p w:rsidR="006E7C8D" w:rsidRDefault="008E3A03" w:rsidP="008A0D92">
      <w:pPr>
        <w:pStyle w:val="IEEEParagraph"/>
        <w:ind w:firstLine="0"/>
        <w:rPr>
          <w:rFonts w:eastAsia="Times New Roman"/>
          <w:sz w:val="24"/>
          <w:szCs w:val="20"/>
        </w:rPr>
      </w:pPr>
      <w:r w:rsidRPr="00BF39F5">
        <w:rPr>
          <w:sz w:val="24"/>
          <w:szCs w:val="20"/>
          <w:lang w:val="en-US"/>
        </w:rPr>
        <w:t>In order to have a similar format for all manu</w:t>
      </w:r>
      <w:r w:rsidR="00AD50F4" w:rsidRPr="00BF39F5">
        <w:rPr>
          <w:sz w:val="24"/>
          <w:szCs w:val="20"/>
          <w:lang w:val="en-US"/>
        </w:rPr>
        <w:t>scripts submitted to the EGRWSE-18</w:t>
      </w:r>
      <w:r w:rsidRPr="00BF39F5">
        <w:rPr>
          <w:sz w:val="24"/>
          <w:szCs w:val="20"/>
          <w:lang w:val="en-US"/>
        </w:rPr>
        <w:t xml:space="preserve">, please use this document, which is provided as a template for full paper. </w:t>
      </w:r>
      <w:r w:rsidR="00AD50F4" w:rsidRPr="00BF39F5">
        <w:rPr>
          <w:rFonts w:eastAsia="Times New Roman"/>
          <w:sz w:val="24"/>
          <w:szCs w:val="20"/>
        </w:rPr>
        <w:t>The easiest way is</w:t>
      </w:r>
      <w:r w:rsidR="00B3079E" w:rsidRPr="00BF39F5">
        <w:rPr>
          <w:rFonts w:eastAsia="Times New Roman"/>
          <w:sz w:val="24"/>
          <w:szCs w:val="20"/>
        </w:rPr>
        <w:t xml:space="preserve"> to download the template, and </w:t>
      </w:r>
      <w:r w:rsidR="00AE7D94" w:rsidRPr="00BF39F5">
        <w:rPr>
          <w:rFonts w:eastAsia="Times New Roman"/>
          <w:sz w:val="24"/>
          <w:szCs w:val="20"/>
        </w:rPr>
        <w:t>copy-paste</w:t>
      </w:r>
      <w:r w:rsidR="00B3079E" w:rsidRPr="00BF39F5">
        <w:rPr>
          <w:rFonts w:eastAsia="Times New Roman"/>
          <w:sz w:val="24"/>
          <w:szCs w:val="20"/>
        </w:rPr>
        <w:t xml:space="preserve"> the content with your own material.</w:t>
      </w:r>
      <w:r w:rsidR="00212A24" w:rsidRPr="00BF39F5">
        <w:rPr>
          <w:rFonts w:eastAsia="Times New Roman"/>
          <w:sz w:val="24"/>
          <w:szCs w:val="20"/>
        </w:rPr>
        <w:t xml:space="preserve"> </w:t>
      </w:r>
    </w:p>
    <w:p w:rsidR="008A0D92" w:rsidRPr="008A0D92" w:rsidRDefault="006E7C8D" w:rsidP="006E7C8D">
      <w:pPr>
        <w:pStyle w:val="IEEEParagraph"/>
        <w:ind w:firstLine="720"/>
        <w:rPr>
          <w:sz w:val="24"/>
          <w:szCs w:val="20"/>
        </w:rPr>
      </w:pPr>
      <w:r>
        <w:rPr>
          <w:rFonts w:eastAsia="Times New Roman"/>
          <w:sz w:val="24"/>
          <w:szCs w:val="20"/>
        </w:rPr>
        <w:t>All the</w:t>
      </w:r>
      <w:r w:rsidR="00BF39F5">
        <w:rPr>
          <w:rFonts w:eastAsia="Times New Roman"/>
          <w:sz w:val="24"/>
          <w:szCs w:val="20"/>
        </w:rPr>
        <w:t xml:space="preserve"> margins</w:t>
      </w:r>
      <w:r>
        <w:rPr>
          <w:rFonts w:eastAsia="Times New Roman"/>
          <w:sz w:val="24"/>
          <w:szCs w:val="20"/>
        </w:rPr>
        <w:t xml:space="preserve"> (left-right, top-bottom) must be</w:t>
      </w:r>
      <w:r w:rsidR="00BF39F5">
        <w:rPr>
          <w:rFonts w:eastAsia="Times New Roman"/>
          <w:sz w:val="24"/>
          <w:szCs w:val="20"/>
        </w:rPr>
        <w:t xml:space="preserve"> 2.54 cm (1 in.)</w:t>
      </w:r>
      <w:r w:rsidR="008A0D92">
        <w:rPr>
          <w:rFonts w:eastAsia="Times New Roman"/>
          <w:sz w:val="24"/>
          <w:szCs w:val="20"/>
        </w:rPr>
        <w:t xml:space="preserve">. </w:t>
      </w:r>
      <w:r w:rsidR="008A0D92" w:rsidRPr="008A0D92">
        <w:rPr>
          <w:sz w:val="24"/>
          <w:szCs w:val="20"/>
        </w:rPr>
        <w:t xml:space="preserve">Title </w:t>
      </w:r>
      <w:r>
        <w:rPr>
          <w:sz w:val="24"/>
          <w:szCs w:val="20"/>
        </w:rPr>
        <w:t xml:space="preserve">of the paper </w:t>
      </w:r>
      <w:r w:rsidR="008A0D92" w:rsidRPr="008A0D92">
        <w:rPr>
          <w:sz w:val="24"/>
          <w:szCs w:val="20"/>
        </w:rPr>
        <w:t xml:space="preserve">must be in 14 pt Times New Roman font type. </w:t>
      </w:r>
      <w:r w:rsidR="000D5A14" w:rsidRPr="008A0D92">
        <w:rPr>
          <w:sz w:val="24"/>
          <w:szCs w:val="20"/>
        </w:rPr>
        <w:t>Author</w:t>
      </w:r>
      <w:r w:rsidR="000D5A14">
        <w:rPr>
          <w:sz w:val="24"/>
          <w:szCs w:val="20"/>
        </w:rPr>
        <w:t>’s</w:t>
      </w:r>
      <w:r w:rsidR="008A0D92" w:rsidRPr="008A0D92">
        <w:rPr>
          <w:sz w:val="24"/>
          <w:szCs w:val="20"/>
        </w:rPr>
        <w:t xml:space="preserve"> name</w:t>
      </w:r>
      <w:r w:rsidR="008A0D92">
        <w:rPr>
          <w:sz w:val="24"/>
          <w:szCs w:val="20"/>
        </w:rPr>
        <w:t>s</w:t>
      </w:r>
      <w:r w:rsidR="008A0D92" w:rsidRPr="008A0D92">
        <w:rPr>
          <w:sz w:val="24"/>
          <w:szCs w:val="20"/>
        </w:rPr>
        <w:t xml:space="preserve"> must be in 1</w:t>
      </w:r>
      <w:r w:rsidR="008A0D92">
        <w:rPr>
          <w:sz w:val="24"/>
          <w:szCs w:val="20"/>
        </w:rPr>
        <w:t>2</w:t>
      </w:r>
      <w:r w:rsidR="008A0D92" w:rsidRPr="008A0D92">
        <w:rPr>
          <w:sz w:val="24"/>
          <w:szCs w:val="20"/>
        </w:rPr>
        <w:t xml:space="preserve"> pt Regular font. Author affiliation</w:t>
      </w:r>
      <w:r w:rsidR="008A0D92">
        <w:rPr>
          <w:sz w:val="24"/>
          <w:szCs w:val="20"/>
        </w:rPr>
        <w:t>s</w:t>
      </w:r>
      <w:r w:rsidR="008A0D92" w:rsidRPr="008A0D92">
        <w:rPr>
          <w:sz w:val="24"/>
          <w:szCs w:val="20"/>
        </w:rPr>
        <w:t xml:space="preserve"> must be in 1</w:t>
      </w:r>
      <w:r w:rsidR="008A0D92">
        <w:rPr>
          <w:sz w:val="24"/>
          <w:szCs w:val="20"/>
        </w:rPr>
        <w:t>2</w:t>
      </w:r>
      <w:r w:rsidR="008A0D92" w:rsidRPr="008A0D92">
        <w:rPr>
          <w:sz w:val="24"/>
          <w:szCs w:val="20"/>
        </w:rPr>
        <w:t xml:space="preserve"> pt.  </w:t>
      </w:r>
    </w:p>
    <w:p w:rsidR="009C0006" w:rsidRPr="00BF39F5" w:rsidRDefault="009C0006" w:rsidP="00BF39F5">
      <w:pPr>
        <w:pStyle w:val="IEEEHeading2"/>
        <w:numPr>
          <w:ilvl w:val="0"/>
          <w:numId w:val="0"/>
        </w:numPr>
        <w:spacing w:before="0" w:after="0"/>
        <w:ind w:left="289" w:hanging="289"/>
        <w:rPr>
          <w:i w:val="0"/>
          <w:sz w:val="24"/>
          <w:szCs w:val="20"/>
        </w:rPr>
      </w:pPr>
    </w:p>
    <w:p w:rsidR="00805032" w:rsidRDefault="00C060B0" w:rsidP="00BF39F5">
      <w:pPr>
        <w:pStyle w:val="Heading1"/>
        <w:numPr>
          <w:ilvl w:val="0"/>
          <w:numId w:val="0"/>
        </w:numPr>
        <w:spacing w:before="0" w:after="0"/>
        <w:jc w:val="left"/>
        <w:rPr>
          <w:b/>
          <w:sz w:val="24"/>
        </w:rPr>
      </w:pPr>
      <w:r>
        <w:rPr>
          <w:b/>
          <w:sz w:val="24"/>
        </w:rPr>
        <w:t>METHODOLOGY</w:t>
      </w:r>
    </w:p>
    <w:p w:rsidR="00BF39F5" w:rsidRPr="008A0D92" w:rsidRDefault="00BF39F5" w:rsidP="00BF39F5">
      <w:pPr>
        <w:spacing w:after="0" w:line="240" w:lineRule="auto"/>
        <w:rPr>
          <w:sz w:val="24"/>
        </w:rPr>
      </w:pPr>
    </w:p>
    <w:p w:rsidR="006E7C8D" w:rsidRDefault="002C6FD8" w:rsidP="008A0D92">
      <w:pPr>
        <w:pStyle w:val="IEEEParagraph"/>
        <w:ind w:firstLine="0"/>
        <w:rPr>
          <w:sz w:val="24"/>
          <w:szCs w:val="20"/>
        </w:rPr>
      </w:pPr>
      <w:r w:rsidRPr="00BF39F5">
        <w:rPr>
          <w:sz w:val="24"/>
          <w:szCs w:val="20"/>
        </w:rPr>
        <w:t>If you have image</w:t>
      </w:r>
      <w:r w:rsidR="006E7C8D">
        <w:rPr>
          <w:sz w:val="24"/>
          <w:szCs w:val="20"/>
        </w:rPr>
        <w:t>s or figures</w:t>
      </w:r>
      <w:r w:rsidRPr="00BF39F5">
        <w:rPr>
          <w:sz w:val="24"/>
          <w:szCs w:val="20"/>
        </w:rPr>
        <w:t xml:space="preserve"> in color it is always</w:t>
      </w:r>
      <w:r w:rsidR="006E7C8D">
        <w:rPr>
          <w:sz w:val="24"/>
          <w:szCs w:val="20"/>
        </w:rPr>
        <w:t xml:space="preserve"> a</w:t>
      </w:r>
      <w:r w:rsidRPr="00BF39F5">
        <w:rPr>
          <w:sz w:val="24"/>
          <w:szCs w:val="20"/>
        </w:rPr>
        <w:t xml:space="preserve"> good practice to print your paper out in black and </w:t>
      </w:r>
      <w:r w:rsidR="006E7C8D">
        <w:rPr>
          <w:sz w:val="24"/>
          <w:szCs w:val="20"/>
        </w:rPr>
        <w:t>white to ensure that the colors used are in good contrast so as to mark differences</w:t>
      </w:r>
      <w:r w:rsidRPr="00BF39F5">
        <w:rPr>
          <w:sz w:val="24"/>
          <w:szCs w:val="20"/>
        </w:rPr>
        <w:t xml:space="preserve"> in</w:t>
      </w:r>
      <w:r w:rsidR="006E7C8D">
        <w:rPr>
          <w:sz w:val="24"/>
          <w:szCs w:val="20"/>
        </w:rPr>
        <w:t xml:space="preserve"> colors</w:t>
      </w:r>
      <w:r w:rsidRPr="00BF39F5">
        <w:rPr>
          <w:sz w:val="24"/>
          <w:szCs w:val="20"/>
        </w:rPr>
        <w:t xml:space="preserve"> </w:t>
      </w:r>
      <w:r w:rsidR="006E7C8D">
        <w:rPr>
          <w:sz w:val="24"/>
          <w:szCs w:val="20"/>
        </w:rPr>
        <w:t xml:space="preserve">when </w:t>
      </w:r>
      <w:r w:rsidRPr="00BF39F5">
        <w:rPr>
          <w:sz w:val="24"/>
          <w:szCs w:val="20"/>
        </w:rPr>
        <w:t>reproduce</w:t>
      </w:r>
      <w:r w:rsidR="006E7C8D">
        <w:rPr>
          <w:sz w:val="24"/>
          <w:szCs w:val="20"/>
        </w:rPr>
        <w:t>d in black and white.</w:t>
      </w:r>
      <w:r w:rsidRPr="00BF39F5">
        <w:rPr>
          <w:sz w:val="24"/>
          <w:szCs w:val="20"/>
        </w:rPr>
        <w:t xml:space="preserve"> </w:t>
      </w:r>
      <w:r w:rsidR="006E7C8D">
        <w:rPr>
          <w:sz w:val="24"/>
          <w:szCs w:val="20"/>
        </w:rPr>
        <w:t>However,</w:t>
      </w:r>
      <w:r w:rsidRPr="00BF39F5">
        <w:rPr>
          <w:sz w:val="24"/>
          <w:szCs w:val="20"/>
        </w:rPr>
        <w:t xml:space="preserve"> </w:t>
      </w:r>
      <w:r w:rsidR="006E7C8D">
        <w:rPr>
          <w:sz w:val="24"/>
          <w:szCs w:val="20"/>
        </w:rPr>
        <w:t>the</w:t>
      </w:r>
      <w:r w:rsidRPr="00BF39F5">
        <w:rPr>
          <w:sz w:val="24"/>
          <w:szCs w:val="20"/>
        </w:rPr>
        <w:t xml:space="preserve"> images will appear in full color in the electronic </w:t>
      </w:r>
      <w:r w:rsidR="006E7C8D">
        <w:rPr>
          <w:sz w:val="24"/>
          <w:szCs w:val="20"/>
        </w:rPr>
        <w:t xml:space="preserve">format of the </w:t>
      </w:r>
      <w:r w:rsidRPr="00BF39F5">
        <w:rPr>
          <w:sz w:val="24"/>
          <w:szCs w:val="20"/>
        </w:rPr>
        <w:t>proceeding</w:t>
      </w:r>
      <w:r w:rsidR="006E7C8D">
        <w:rPr>
          <w:sz w:val="24"/>
          <w:szCs w:val="20"/>
        </w:rPr>
        <w:t>s</w:t>
      </w:r>
      <w:r w:rsidRPr="00BF39F5">
        <w:rPr>
          <w:sz w:val="24"/>
          <w:szCs w:val="20"/>
        </w:rPr>
        <w:t>. Image of your document should be at least 300 to 600 dpi for quality reproduction.</w:t>
      </w:r>
      <w:r w:rsidR="00F74159" w:rsidRPr="00BF39F5">
        <w:rPr>
          <w:sz w:val="24"/>
          <w:szCs w:val="20"/>
        </w:rPr>
        <w:t xml:space="preserve"> All equations should be marked with </w:t>
      </w:r>
      <w:r w:rsidR="003C1E5B" w:rsidRPr="00BF39F5">
        <w:rPr>
          <w:sz w:val="24"/>
          <w:szCs w:val="20"/>
        </w:rPr>
        <w:t xml:space="preserve">equation </w:t>
      </w:r>
      <w:r w:rsidR="00F74159" w:rsidRPr="00BF39F5">
        <w:rPr>
          <w:sz w:val="24"/>
          <w:szCs w:val="20"/>
        </w:rPr>
        <w:t>numbers on the right</w:t>
      </w:r>
      <w:r w:rsidR="00C060B0">
        <w:rPr>
          <w:sz w:val="24"/>
          <w:szCs w:val="20"/>
        </w:rPr>
        <w:t xml:space="preserve"> as shown below</w:t>
      </w:r>
      <w:r w:rsidR="00F74159" w:rsidRPr="00BF39F5">
        <w:rPr>
          <w:sz w:val="24"/>
          <w:szCs w:val="20"/>
        </w:rPr>
        <w:t>.</w:t>
      </w:r>
    </w:p>
    <w:p w:rsidR="008A0D92" w:rsidRDefault="00F74159" w:rsidP="008A0D92">
      <w:pPr>
        <w:pStyle w:val="IEEEParagraph"/>
        <w:ind w:firstLine="0"/>
        <w:rPr>
          <w:sz w:val="24"/>
          <w:szCs w:val="20"/>
        </w:rPr>
      </w:pPr>
      <w:r w:rsidRPr="00BF39F5">
        <w:rPr>
          <w:sz w:val="24"/>
          <w:szCs w:val="20"/>
        </w:rPr>
        <w:t xml:space="preserve"> </w:t>
      </w:r>
    </w:p>
    <w:p w:rsidR="00AE7D94" w:rsidRPr="008A0D92" w:rsidRDefault="008A0D92" w:rsidP="008A0D92">
      <w:pPr>
        <w:pStyle w:val="IEEEParagraph"/>
        <w:ind w:firstLine="0"/>
        <w:rPr>
          <w:sz w:val="24"/>
          <w:szCs w:val="20"/>
        </w:rPr>
      </w:pPr>
      <w:r>
        <w:rPr>
          <w:sz w:val="24"/>
          <w:szCs w:val="20"/>
        </w:rPr>
        <w:t xml:space="preserve">                                                                            </w:t>
      </w:r>
      <m:oMath>
        <m:r>
          <w:rPr>
            <w:rFonts w:ascii="Cambria Math" w:hAnsi="Cambria Math"/>
            <w:sz w:val="24"/>
            <w:szCs w:val="20"/>
          </w:rPr>
          <m:t>A=π</m:t>
        </m:r>
        <m:sSup>
          <m:sSupPr>
            <m:ctrlPr>
              <w:rPr>
                <w:rFonts w:ascii="Cambria Math" w:hAnsi="Cambria Math"/>
                <w:i/>
                <w:sz w:val="24"/>
                <w:szCs w:val="20"/>
              </w:rPr>
            </m:ctrlPr>
          </m:sSupPr>
          <m:e>
            <m:r>
              <w:rPr>
                <w:rFonts w:ascii="Cambria Math" w:hAnsi="Cambria Math"/>
                <w:sz w:val="24"/>
                <w:szCs w:val="20"/>
              </w:rPr>
              <m:t>r</m:t>
            </m:r>
          </m:e>
          <m:sup>
            <m:r>
              <w:rPr>
                <w:rFonts w:ascii="Cambria Math" w:hAnsi="Cambria Math"/>
                <w:sz w:val="24"/>
                <w:szCs w:val="20"/>
              </w:rPr>
              <m:t>2</m:t>
            </m:r>
          </m:sup>
        </m:sSup>
      </m:oMath>
      <w:r w:rsidRPr="008A0D92">
        <w:rPr>
          <w:sz w:val="24"/>
          <w:szCs w:val="20"/>
        </w:rPr>
        <w:t xml:space="preserve">                      </w:t>
      </w:r>
      <w:r w:rsidR="00C060B0">
        <w:rPr>
          <w:sz w:val="24"/>
          <w:szCs w:val="20"/>
        </w:rPr>
        <w:t xml:space="preserve"> </w:t>
      </w:r>
      <w:r w:rsidRPr="008A0D92">
        <w:rPr>
          <w:sz w:val="24"/>
          <w:szCs w:val="20"/>
        </w:rPr>
        <w:t xml:space="preserve">                                      (1)</w:t>
      </w:r>
    </w:p>
    <w:p w:rsidR="008A0D92" w:rsidRDefault="008A0D92" w:rsidP="008A0D92">
      <w:pPr>
        <w:pStyle w:val="IEEEParagraph"/>
        <w:ind w:firstLine="0"/>
        <w:jc w:val="center"/>
        <w:rPr>
          <w:sz w:val="24"/>
          <w:szCs w:val="20"/>
        </w:rPr>
      </w:pPr>
    </w:p>
    <w:p w:rsidR="00C060B0" w:rsidRPr="000D5A14" w:rsidRDefault="005D454E" w:rsidP="00C060B0">
      <w:pPr>
        <w:pStyle w:val="IEEEHeading2"/>
        <w:numPr>
          <w:ilvl w:val="0"/>
          <w:numId w:val="0"/>
        </w:numPr>
        <w:spacing w:before="0" w:after="0"/>
        <w:jc w:val="both"/>
        <w:rPr>
          <w:i w:val="0"/>
          <w:sz w:val="24"/>
          <w:lang w:val="en-GB"/>
        </w:rPr>
      </w:pPr>
      <w:r>
        <w:rPr>
          <w:b/>
          <w:i w:val="0"/>
          <w:sz w:val="24"/>
          <w:lang w:val="en-GB"/>
        </w:rPr>
        <w:t>Sub-heading</w:t>
      </w:r>
      <w:r w:rsidR="00C060B0" w:rsidRPr="00DB2E03">
        <w:rPr>
          <w:b/>
          <w:i w:val="0"/>
          <w:sz w:val="24"/>
          <w:lang w:val="en-GB"/>
        </w:rPr>
        <w:t xml:space="preserve">: </w:t>
      </w:r>
      <w:r w:rsidR="00C060B0" w:rsidRPr="000D5A14">
        <w:rPr>
          <w:i w:val="0"/>
          <w:sz w:val="24"/>
          <w:lang w:val="en-GB"/>
        </w:rPr>
        <w:t xml:space="preserve">Figures and tables must be centered. Figures must be numbered consecutively as they appear. Figures, such as Figure 1 must be introduced or mentioned in the text before it </w:t>
      </w:r>
      <w:r w:rsidR="00C060B0" w:rsidRPr="000D5A14">
        <w:rPr>
          <w:i w:val="0"/>
          <w:sz w:val="24"/>
          <w:lang w:val="en-GB"/>
        </w:rPr>
        <w:lastRenderedPageBreak/>
        <w:t xml:space="preserve">appears. Do not wrap text around the figure. </w:t>
      </w:r>
      <w:r w:rsidR="00C060B0">
        <w:rPr>
          <w:i w:val="0"/>
          <w:sz w:val="24"/>
          <w:lang w:val="en-GB"/>
        </w:rPr>
        <w:t>The font size in figures must be atleast 8 pt for clarity. The font size of the contents of a table must be atleast 10 pt as shown in Table 1.</w:t>
      </w:r>
    </w:p>
    <w:p w:rsidR="005D454E" w:rsidRDefault="005D454E" w:rsidP="008A0D92">
      <w:pPr>
        <w:pStyle w:val="IEEEParagraph"/>
        <w:ind w:firstLine="0"/>
        <w:jc w:val="center"/>
        <w:rPr>
          <w:b/>
          <w:sz w:val="24"/>
          <w:szCs w:val="20"/>
        </w:rPr>
      </w:pPr>
    </w:p>
    <w:p w:rsidR="001708BD" w:rsidRPr="00DB2E03" w:rsidRDefault="001708BD" w:rsidP="008A0D92">
      <w:pPr>
        <w:pStyle w:val="IEEEParagraph"/>
        <w:ind w:firstLine="0"/>
        <w:jc w:val="center"/>
        <w:rPr>
          <w:b/>
          <w:sz w:val="24"/>
          <w:szCs w:val="20"/>
        </w:rPr>
      </w:pPr>
      <w:r w:rsidRPr="00DB2E03">
        <w:rPr>
          <w:b/>
          <w:sz w:val="24"/>
          <w:szCs w:val="20"/>
        </w:rPr>
        <w:t>Table</w:t>
      </w:r>
      <w:r w:rsidR="004E787C" w:rsidRPr="00DB2E03">
        <w:rPr>
          <w:b/>
          <w:sz w:val="24"/>
          <w:szCs w:val="20"/>
        </w:rPr>
        <w:t xml:space="preserve"> 1</w:t>
      </w:r>
      <w:r w:rsidRPr="00DB2E03">
        <w:rPr>
          <w:b/>
          <w:sz w:val="24"/>
          <w:szCs w:val="20"/>
        </w:rPr>
        <w:t xml:space="preserve">: </w:t>
      </w:r>
      <w:r w:rsidR="00AB4A3D" w:rsidRPr="00DB2E03">
        <w:rPr>
          <w:b/>
          <w:sz w:val="24"/>
          <w:szCs w:val="20"/>
        </w:rPr>
        <w:t xml:space="preserve"> </w:t>
      </w:r>
      <w:r w:rsidR="000D5A14">
        <w:rPr>
          <w:b/>
          <w:sz w:val="24"/>
          <w:szCs w:val="20"/>
        </w:rPr>
        <w:t>Table Caption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3342"/>
        <w:gridCol w:w="2413"/>
        <w:gridCol w:w="2360"/>
      </w:tblGrid>
      <w:tr w:rsidR="00DB2E03" w:rsidRPr="000D5A14" w:rsidTr="00DB2E03">
        <w:trPr>
          <w:trHeight w:val="250"/>
          <w:jc w:val="center"/>
        </w:trPr>
        <w:tc>
          <w:tcPr>
            <w:tcW w:w="763" w:type="pct"/>
            <w:vMerge w:val="restart"/>
            <w:vAlign w:val="center"/>
          </w:tcPr>
          <w:p w:rsidR="00DB2E03" w:rsidRPr="000D5A14" w:rsidRDefault="00DB2E03" w:rsidP="003C1E5B">
            <w:pPr>
              <w:adjustRightInd w:val="0"/>
              <w:snapToGrid w:val="0"/>
              <w:spacing w:after="0" w:line="288" w:lineRule="auto"/>
              <w:jc w:val="center"/>
              <w:rPr>
                <w:rFonts w:ascii="Times New Roman" w:eastAsia="SimSun" w:hAnsi="Times New Roman"/>
                <w:b/>
                <w:bCs/>
                <w:sz w:val="20"/>
                <w:szCs w:val="20"/>
                <w:lang w:val="en-AU" w:eastAsia="zh-CN"/>
              </w:rPr>
            </w:pPr>
            <w:r w:rsidRPr="000D5A14">
              <w:rPr>
                <w:rFonts w:ascii="Times New Roman" w:eastAsia="SimSun" w:hAnsi="Times New Roman"/>
                <w:b/>
                <w:bCs/>
                <w:sz w:val="20"/>
                <w:szCs w:val="20"/>
                <w:lang w:val="en-AU" w:eastAsia="zh-CN"/>
              </w:rPr>
              <w:t>Material</w:t>
            </w:r>
          </w:p>
        </w:tc>
        <w:tc>
          <w:tcPr>
            <w:tcW w:w="4237" w:type="pct"/>
            <w:gridSpan w:val="3"/>
            <w:vAlign w:val="center"/>
          </w:tcPr>
          <w:p w:rsidR="00DB2E03" w:rsidRPr="000D5A14" w:rsidRDefault="00DB2E03" w:rsidP="003C1E5B">
            <w:pPr>
              <w:adjustRightInd w:val="0"/>
              <w:snapToGrid w:val="0"/>
              <w:spacing w:after="0" w:line="288" w:lineRule="auto"/>
              <w:jc w:val="center"/>
              <w:rPr>
                <w:rFonts w:ascii="Times New Roman" w:eastAsia="SimSun" w:hAnsi="Times New Roman"/>
                <w:b/>
                <w:bCs/>
                <w:sz w:val="20"/>
                <w:szCs w:val="20"/>
                <w:lang w:val="en-AU" w:eastAsia="zh-CN"/>
              </w:rPr>
            </w:pPr>
            <w:r w:rsidRPr="000D5A14">
              <w:rPr>
                <w:rFonts w:ascii="Times New Roman" w:eastAsia="SimSun" w:hAnsi="Times New Roman"/>
                <w:b/>
                <w:bCs/>
                <w:sz w:val="20"/>
                <w:szCs w:val="20"/>
                <w:lang w:val="en-AU" w:eastAsia="zh-CN"/>
              </w:rPr>
              <w:t>Property</w:t>
            </w:r>
          </w:p>
        </w:tc>
      </w:tr>
      <w:tr w:rsidR="00DB2E03" w:rsidRPr="000D5A14" w:rsidTr="000D5A14">
        <w:trPr>
          <w:trHeight w:val="70"/>
          <w:jc w:val="center"/>
        </w:trPr>
        <w:tc>
          <w:tcPr>
            <w:tcW w:w="763" w:type="pct"/>
            <w:vMerge/>
            <w:vAlign w:val="center"/>
          </w:tcPr>
          <w:p w:rsidR="00DB2E03" w:rsidRPr="000D5A14" w:rsidRDefault="00DB2E03" w:rsidP="003C1E5B">
            <w:pPr>
              <w:adjustRightInd w:val="0"/>
              <w:snapToGrid w:val="0"/>
              <w:spacing w:after="0" w:line="288" w:lineRule="auto"/>
              <w:jc w:val="center"/>
              <w:rPr>
                <w:rFonts w:ascii="Times New Roman" w:eastAsia="SimSun" w:hAnsi="Times New Roman"/>
                <w:sz w:val="20"/>
                <w:szCs w:val="20"/>
                <w:lang w:val="en-AU" w:eastAsia="zh-CN"/>
              </w:rPr>
            </w:pPr>
          </w:p>
        </w:tc>
        <w:tc>
          <w:tcPr>
            <w:tcW w:w="1745" w:type="pct"/>
            <w:vAlign w:val="center"/>
          </w:tcPr>
          <w:p w:rsidR="00DB2E03" w:rsidRPr="000D5A14" w:rsidRDefault="00DB2E03" w:rsidP="003C1E5B">
            <w:pPr>
              <w:adjustRightInd w:val="0"/>
              <w:snapToGrid w:val="0"/>
              <w:spacing w:after="0" w:line="288" w:lineRule="auto"/>
              <w:jc w:val="center"/>
              <w:rPr>
                <w:rFonts w:ascii="Times New Roman" w:eastAsia="SimSun" w:hAnsi="Times New Roman"/>
                <w:sz w:val="20"/>
                <w:szCs w:val="20"/>
                <w:lang w:val="en-AU" w:eastAsia="zh-CN"/>
              </w:rPr>
            </w:pPr>
            <w:r w:rsidRPr="000D5A14">
              <w:rPr>
                <w:rFonts w:ascii="Times New Roman" w:eastAsia="SimSun" w:hAnsi="Times New Roman"/>
                <w:sz w:val="20"/>
                <w:szCs w:val="20"/>
                <w:lang w:val="en-AU" w:eastAsia="zh-CN"/>
              </w:rPr>
              <w:t>Unit Weight (kN/m</w:t>
            </w:r>
            <w:r w:rsidRPr="000D5A14">
              <w:rPr>
                <w:rFonts w:ascii="Times New Roman" w:eastAsia="SimSun" w:hAnsi="Times New Roman"/>
                <w:sz w:val="20"/>
                <w:szCs w:val="20"/>
                <w:vertAlign w:val="superscript"/>
                <w:lang w:val="en-AU" w:eastAsia="zh-CN"/>
              </w:rPr>
              <w:t>3</w:t>
            </w:r>
            <w:r w:rsidRPr="000D5A14">
              <w:rPr>
                <w:rFonts w:ascii="Times New Roman" w:eastAsia="SimSun" w:hAnsi="Times New Roman"/>
                <w:sz w:val="20"/>
                <w:szCs w:val="20"/>
                <w:lang w:val="en-AU" w:eastAsia="zh-CN"/>
              </w:rPr>
              <w:t>)</w:t>
            </w:r>
          </w:p>
        </w:tc>
        <w:tc>
          <w:tcPr>
            <w:tcW w:w="1260" w:type="pct"/>
            <w:vAlign w:val="center"/>
          </w:tcPr>
          <w:p w:rsidR="00DB2E03" w:rsidRPr="000D5A14" w:rsidRDefault="00DB2E03" w:rsidP="003C1E5B">
            <w:pPr>
              <w:adjustRightInd w:val="0"/>
              <w:snapToGrid w:val="0"/>
              <w:spacing w:after="0" w:line="288" w:lineRule="auto"/>
              <w:jc w:val="center"/>
              <w:rPr>
                <w:rFonts w:ascii="Times New Roman" w:eastAsia="SimSun" w:hAnsi="Times New Roman"/>
                <w:sz w:val="20"/>
                <w:szCs w:val="20"/>
                <w:lang w:val="en-AU" w:eastAsia="zh-CN"/>
              </w:rPr>
            </w:pPr>
            <w:r w:rsidRPr="000D5A14">
              <w:rPr>
                <w:rFonts w:ascii="Times New Roman" w:eastAsia="SimSun" w:hAnsi="Times New Roman"/>
                <w:sz w:val="20"/>
                <w:szCs w:val="20"/>
                <w:lang w:val="en-AU" w:eastAsia="zh-CN"/>
              </w:rPr>
              <w:t>Friction Angle (Deg)</w:t>
            </w:r>
          </w:p>
        </w:tc>
        <w:tc>
          <w:tcPr>
            <w:tcW w:w="1232" w:type="pct"/>
            <w:vAlign w:val="center"/>
          </w:tcPr>
          <w:p w:rsidR="00DB2E03" w:rsidRPr="000D5A14" w:rsidRDefault="00DB2E03" w:rsidP="003C1E5B">
            <w:pPr>
              <w:adjustRightInd w:val="0"/>
              <w:snapToGrid w:val="0"/>
              <w:spacing w:after="0" w:line="288" w:lineRule="auto"/>
              <w:jc w:val="center"/>
              <w:rPr>
                <w:rFonts w:ascii="Times New Roman" w:eastAsia="SimSun" w:hAnsi="Times New Roman"/>
                <w:sz w:val="20"/>
                <w:szCs w:val="20"/>
                <w:lang w:val="en-AU" w:eastAsia="zh-CN"/>
              </w:rPr>
            </w:pPr>
            <w:r w:rsidRPr="000D5A14">
              <w:rPr>
                <w:rFonts w:ascii="Times New Roman" w:eastAsia="SimSun" w:hAnsi="Times New Roman"/>
                <w:sz w:val="20"/>
                <w:szCs w:val="20"/>
                <w:lang w:val="en-AU" w:eastAsia="zh-CN"/>
              </w:rPr>
              <w:t>Cohesion (kPa)</w:t>
            </w:r>
          </w:p>
        </w:tc>
      </w:tr>
      <w:tr w:rsidR="00576BDA" w:rsidRPr="000D5A14" w:rsidTr="000D5A14">
        <w:trPr>
          <w:trHeight w:val="70"/>
          <w:jc w:val="center"/>
        </w:trPr>
        <w:tc>
          <w:tcPr>
            <w:tcW w:w="763" w:type="pct"/>
            <w:vAlign w:val="center"/>
          </w:tcPr>
          <w:p w:rsidR="00576BDA" w:rsidRPr="000D5A14" w:rsidRDefault="00DB2E03" w:rsidP="003C1E5B">
            <w:pPr>
              <w:adjustRightInd w:val="0"/>
              <w:snapToGrid w:val="0"/>
              <w:spacing w:after="0" w:line="288" w:lineRule="auto"/>
              <w:jc w:val="center"/>
              <w:rPr>
                <w:rFonts w:ascii="Times New Roman" w:eastAsia="SimSun" w:hAnsi="Times New Roman"/>
                <w:sz w:val="20"/>
                <w:szCs w:val="20"/>
                <w:lang w:val="en-AU" w:eastAsia="zh-CN"/>
              </w:rPr>
            </w:pPr>
            <w:r w:rsidRPr="000D5A14">
              <w:rPr>
                <w:rFonts w:ascii="Times New Roman" w:eastAsia="SimSun" w:hAnsi="Times New Roman"/>
                <w:sz w:val="20"/>
                <w:szCs w:val="20"/>
                <w:lang w:val="en-AU" w:eastAsia="zh-CN"/>
              </w:rPr>
              <w:t>Sand</w:t>
            </w:r>
          </w:p>
        </w:tc>
        <w:tc>
          <w:tcPr>
            <w:tcW w:w="1745" w:type="pct"/>
            <w:vAlign w:val="center"/>
          </w:tcPr>
          <w:p w:rsidR="00576BDA" w:rsidRPr="000D5A14" w:rsidRDefault="00DB2E03" w:rsidP="003C1E5B">
            <w:pPr>
              <w:adjustRightInd w:val="0"/>
              <w:snapToGrid w:val="0"/>
              <w:spacing w:after="0" w:line="288" w:lineRule="auto"/>
              <w:jc w:val="center"/>
              <w:rPr>
                <w:rFonts w:ascii="Times New Roman" w:eastAsia="SimSun" w:hAnsi="Times New Roman"/>
                <w:sz w:val="20"/>
                <w:szCs w:val="20"/>
                <w:lang w:val="en-AU" w:eastAsia="zh-CN"/>
              </w:rPr>
            </w:pPr>
            <w:r w:rsidRPr="000D5A14">
              <w:rPr>
                <w:rFonts w:ascii="Times New Roman" w:eastAsia="SimSun" w:hAnsi="Times New Roman"/>
                <w:sz w:val="20"/>
                <w:szCs w:val="20"/>
                <w:lang w:val="en-AU" w:eastAsia="zh-CN"/>
              </w:rPr>
              <w:t>17.5</w:t>
            </w:r>
          </w:p>
        </w:tc>
        <w:tc>
          <w:tcPr>
            <w:tcW w:w="1260" w:type="pct"/>
            <w:vAlign w:val="center"/>
          </w:tcPr>
          <w:p w:rsidR="00576BDA" w:rsidRPr="000D5A14" w:rsidRDefault="00DB2E03" w:rsidP="003C1E5B">
            <w:pPr>
              <w:adjustRightInd w:val="0"/>
              <w:snapToGrid w:val="0"/>
              <w:spacing w:after="0" w:line="288" w:lineRule="auto"/>
              <w:jc w:val="center"/>
              <w:rPr>
                <w:rFonts w:ascii="Times New Roman" w:eastAsia="SimSun" w:hAnsi="Times New Roman"/>
                <w:sz w:val="20"/>
                <w:szCs w:val="20"/>
                <w:lang w:val="en-AU" w:eastAsia="zh-CN"/>
              </w:rPr>
            </w:pPr>
            <w:r w:rsidRPr="000D5A14">
              <w:rPr>
                <w:rFonts w:ascii="Times New Roman" w:eastAsia="SimSun" w:hAnsi="Times New Roman"/>
                <w:sz w:val="20"/>
                <w:szCs w:val="20"/>
                <w:lang w:val="en-AU" w:eastAsia="zh-CN"/>
              </w:rPr>
              <w:t>35</w:t>
            </w:r>
          </w:p>
        </w:tc>
        <w:tc>
          <w:tcPr>
            <w:tcW w:w="1232" w:type="pct"/>
            <w:vAlign w:val="center"/>
          </w:tcPr>
          <w:p w:rsidR="00576BDA" w:rsidRPr="000D5A14" w:rsidRDefault="00DB2E03" w:rsidP="003C1E5B">
            <w:pPr>
              <w:adjustRightInd w:val="0"/>
              <w:snapToGrid w:val="0"/>
              <w:spacing w:after="0" w:line="288" w:lineRule="auto"/>
              <w:jc w:val="center"/>
              <w:rPr>
                <w:rFonts w:ascii="Times New Roman" w:eastAsia="SimSun" w:hAnsi="Times New Roman"/>
                <w:sz w:val="20"/>
                <w:szCs w:val="20"/>
                <w:lang w:val="en-AU" w:eastAsia="zh-CN"/>
              </w:rPr>
            </w:pPr>
            <w:r w:rsidRPr="000D5A14">
              <w:rPr>
                <w:rFonts w:ascii="Times New Roman" w:eastAsia="SimSun" w:hAnsi="Times New Roman"/>
                <w:sz w:val="20"/>
                <w:szCs w:val="20"/>
                <w:lang w:val="en-AU" w:eastAsia="zh-CN"/>
              </w:rPr>
              <w:t>0</w:t>
            </w:r>
          </w:p>
        </w:tc>
      </w:tr>
      <w:tr w:rsidR="00DB2E03" w:rsidRPr="000D5A14" w:rsidTr="000D5A14">
        <w:trPr>
          <w:trHeight w:val="70"/>
          <w:jc w:val="center"/>
        </w:trPr>
        <w:tc>
          <w:tcPr>
            <w:tcW w:w="763" w:type="pct"/>
            <w:vAlign w:val="center"/>
          </w:tcPr>
          <w:p w:rsidR="00DB2E03" w:rsidRPr="000D5A14" w:rsidRDefault="00DB2E03" w:rsidP="003C1E5B">
            <w:pPr>
              <w:adjustRightInd w:val="0"/>
              <w:snapToGrid w:val="0"/>
              <w:spacing w:after="0" w:line="288" w:lineRule="auto"/>
              <w:jc w:val="center"/>
              <w:rPr>
                <w:rFonts w:ascii="Times New Roman" w:eastAsia="SimSun" w:hAnsi="Times New Roman"/>
                <w:sz w:val="20"/>
                <w:szCs w:val="20"/>
                <w:lang w:val="en-AU" w:eastAsia="zh-CN"/>
              </w:rPr>
            </w:pPr>
            <w:r w:rsidRPr="000D5A14">
              <w:rPr>
                <w:rFonts w:ascii="Times New Roman" w:eastAsia="SimSun" w:hAnsi="Times New Roman"/>
                <w:sz w:val="20"/>
                <w:szCs w:val="20"/>
                <w:lang w:val="en-AU" w:eastAsia="zh-CN"/>
              </w:rPr>
              <w:t>Clay</w:t>
            </w:r>
          </w:p>
        </w:tc>
        <w:tc>
          <w:tcPr>
            <w:tcW w:w="1745" w:type="pct"/>
            <w:vAlign w:val="center"/>
          </w:tcPr>
          <w:p w:rsidR="00DB2E03" w:rsidRPr="000D5A14" w:rsidRDefault="00DB2E03" w:rsidP="003C1E5B">
            <w:pPr>
              <w:adjustRightInd w:val="0"/>
              <w:snapToGrid w:val="0"/>
              <w:spacing w:after="0" w:line="288" w:lineRule="auto"/>
              <w:jc w:val="center"/>
              <w:rPr>
                <w:rFonts w:ascii="Times New Roman" w:eastAsia="SimSun" w:hAnsi="Times New Roman"/>
                <w:sz w:val="20"/>
                <w:szCs w:val="20"/>
                <w:lang w:val="en-AU" w:eastAsia="zh-CN"/>
              </w:rPr>
            </w:pPr>
            <w:r w:rsidRPr="000D5A14">
              <w:rPr>
                <w:rFonts w:ascii="Times New Roman" w:eastAsia="SimSun" w:hAnsi="Times New Roman"/>
                <w:sz w:val="20"/>
                <w:szCs w:val="20"/>
                <w:lang w:val="en-AU" w:eastAsia="zh-CN"/>
              </w:rPr>
              <w:t>18</w:t>
            </w:r>
          </w:p>
        </w:tc>
        <w:tc>
          <w:tcPr>
            <w:tcW w:w="1260" w:type="pct"/>
            <w:vAlign w:val="center"/>
          </w:tcPr>
          <w:p w:rsidR="00DB2E03" w:rsidRPr="000D5A14" w:rsidRDefault="00DB2E03" w:rsidP="003C1E5B">
            <w:pPr>
              <w:adjustRightInd w:val="0"/>
              <w:snapToGrid w:val="0"/>
              <w:spacing w:after="0" w:line="288" w:lineRule="auto"/>
              <w:jc w:val="center"/>
              <w:rPr>
                <w:rFonts w:ascii="Times New Roman" w:eastAsia="SimSun" w:hAnsi="Times New Roman"/>
                <w:sz w:val="20"/>
                <w:szCs w:val="20"/>
                <w:lang w:val="en-AU" w:eastAsia="zh-CN"/>
              </w:rPr>
            </w:pPr>
            <w:r w:rsidRPr="000D5A14">
              <w:rPr>
                <w:rFonts w:ascii="Times New Roman" w:eastAsia="SimSun" w:hAnsi="Times New Roman"/>
                <w:sz w:val="20"/>
                <w:szCs w:val="20"/>
                <w:lang w:val="en-AU" w:eastAsia="zh-CN"/>
              </w:rPr>
              <w:t>0</w:t>
            </w:r>
          </w:p>
        </w:tc>
        <w:tc>
          <w:tcPr>
            <w:tcW w:w="1232" w:type="pct"/>
            <w:vAlign w:val="center"/>
          </w:tcPr>
          <w:p w:rsidR="00DB2E03" w:rsidRPr="000D5A14" w:rsidRDefault="00DB2E03" w:rsidP="003C1E5B">
            <w:pPr>
              <w:adjustRightInd w:val="0"/>
              <w:snapToGrid w:val="0"/>
              <w:spacing w:after="0" w:line="288" w:lineRule="auto"/>
              <w:jc w:val="center"/>
              <w:rPr>
                <w:rFonts w:ascii="Times New Roman" w:eastAsia="SimSun" w:hAnsi="Times New Roman"/>
                <w:sz w:val="20"/>
                <w:szCs w:val="20"/>
                <w:lang w:val="en-AU" w:eastAsia="zh-CN"/>
              </w:rPr>
            </w:pPr>
            <w:r w:rsidRPr="000D5A14">
              <w:rPr>
                <w:rFonts w:ascii="Times New Roman" w:eastAsia="SimSun" w:hAnsi="Times New Roman"/>
                <w:sz w:val="20"/>
                <w:szCs w:val="20"/>
                <w:lang w:val="en-AU" w:eastAsia="zh-CN"/>
              </w:rPr>
              <w:t>20</w:t>
            </w:r>
          </w:p>
        </w:tc>
      </w:tr>
    </w:tbl>
    <w:p w:rsidR="00805032" w:rsidRPr="00C060B0" w:rsidRDefault="00805032" w:rsidP="003C1E5B">
      <w:pPr>
        <w:spacing w:after="0" w:line="240" w:lineRule="auto"/>
        <w:rPr>
          <w:sz w:val="24"/>
          <w:szCs w:val="20"/>
        </w:rPr>
      </w:pPr>
    </w:p>
    <w:p w:rsidR="009C2092" w:rsidRPr="003D7E47" w:rsidRDefault="00C060B0" w:rsidP="00E124E6">
      <w:pPr>
        <w:pStyle w:val="IEEEParagraph"/>
        <w:spacing w:line="288" w:lineRule="auto"/>
        <w:jc w:val="center"/>
        <w:rPr>
          <w:szCs w:val="20"/>
          <w:lang w:val="en-GB"/>
        </w:rPr>
      </w:pPr>
      <w:r>
        <w:rPr>
          <w:noProof/>
          <w:lang w:val="en-US" w:eastAsia="en-US"/>
        </w:rPr>
        <w:drawing>
          <wp:inline distT="0" distB="0" distL="0" distR="0" wp14:anchorId="1CE0F010" wp14:editId="7C664889">
            <wp:extent cx="5347674" cy="306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56140" cy="3071905"/>
                    </a:xfrm>
                    <a:prstGeom prst="rect">
                      <a:avLst/>
                    </a:prstGeom>
                  </pic:spPr>
                </pic:pic>
              </a:graphicData>
            </a:graphic>
          </wp:inline>
        </w:drawing>
      </w:r>
    </w:p>
    <w:p w:rsidR="009C2092" w:rsidRDefault="00A95E0E" w:rsidP="000D5A14">
      <w:pPr>
        <w:pStyle w:val="IEEEParagraph"/>
        <w:jc w:val="center"/>
        <w:rPr>
          <w:b/>
          <w:sz w:val="24"/>
          <w:szCs w:val="20"/>
          <w:lang w:val="en-GB"/>
        </w:rPr>
      </w:pPr>
      <w:r w:rsidRPr="000D5A14">
        <w:rPr>
          <w:b/>
          <w:sz w:val="24"/>
          <w:szCs w:val="20"/>
          <w:lang w:val="en-GB"/>
        </w:rPr>
        <w:t xml:space="preserve">Figure 1:   </w:t>
      </w:r>
      <w:r w:rsidR="009C2092" w:rsidRPr="000D5A14">
        <w:rPr>
          <w:b/>
          <w:sz w:val="24"/>
          <w:szCs w:val="20"/>
          <w:lang w:val="en-GB"/>
        </w:rPr>
        <w:t xml:space="preserve"> Figure Caption</w:t>
      </w:r>
    </w:p>
    <w:p w:rsidR="000D5A14" w:rsidRDefault="000D5A14" w:rsidP="000D5A14">
      <w:pPr>
        <w:pStyle w:val="IEEEParagraph"/>
        <w:jc w:val="center"/>
        <w:rPr>
          <w:b/>
          <w:sz w:val="24"/>
          <w:szCs w:val="20"/>
          <w:lang w:val="en-GB"/>
        </w:rPr>
      </w:pPr>
    </w:p>
    <w:p w:rsidR="000D5A14" w:rsidRPr="000D5A14" w:rsidRDefault="000D5A14" w:rsidP="000D5A14">
      <w:pPr>
        <w:pStyle w:val="IEEEHeading2"/>
        <w:numPr>
          <w:ilvl w:val="0"/>
          <w:numId w:val="0"/>
        </w:numPr>
        <w:spacing w:before="0" w:after="0"/>
        <w:ind w:firstLine="720"/>
        <w:jc w:val="both"/>
        <w:rPr>
          <w:i w:val="0"/>
          <w:sz w:val="24"/>
          <w:lang w:val="en-GB"/>
        </w:rPr>
      </w:pPr>
      <w:r w:rsidRPr="000D5A14">
        <w:rPr>
          <w:i w:val="0"/>
          <w:sz w:val="24"/>
          <w:lang w:val="en-GB"/>
        </w:rPr>
        <w:t xml:space="preserve">Figure </w:t>
      </w:r>
      <w:r>
        <w:rPr>
          <w:i w:val="0"/>
          <w:sz w:val="24"/>
          <w:lang w:val="en-GB"/>
        </w:rPr>
        <w:t xml:space="preserve">and table </w:t>
      </w:r>
      <w:r w:rsidRPr="000D5A14">
        <w:rPr>
          <w:i w:val="0"/>
          <w:sz w:val="24"/>
          <w:lang w:val="en-GB"/>
        </w:rPr>
        <w:t>captions must be in 12 pt Regular Times New Roman font type</w:t>
      </w:r>
      <w:r>
        <w:rPr>
          <w:i w:val="0"/>
          <w:sz w:val="24"/>
          <w:lang w:val="en-GB"/>
        </w:rPr>
        <w:t xml:space="preserve"> </w:t>
      </w:r>
      <w:r w:rsidRPr="000D5A14">
        <w:rPr>
          <w:i w:val="0"/>
          <w:sz w:val="24"/>
          <w:lang w:val="en-GB"/>
        </w:rPr>
        <w:t>and must be centered. Figure captions with appropriate figure numbers must be placed below their associated figures</w:t>
      </w:r>
      <w:r>
        <w:rPr>
          <w:i w:val="0"/>
          <w:sz w:val="24"/>
          <w:lang w:val="en-GB"/>
        </w:rPr>
        <w:t xml:space="preserve"> while t</w:t>
      </w:r>
      <w:r w:rsidRPr="000D5A14">
        <w:rPr>
          <w:i w:val="0"/>
          <w:sz w:val="24"/>
          <w:lang w:val="en-GB"/>
        </w:rPr>
        <w:t>able captions must be placed above the associated tables.</w:t>
      </w:r>
      <w:r w:rsidRPr="000D5A14">
        <w:rPr>
          <w:sz w:val="24"/>
          <w:lang w:val="en-GB"/>
        </w:rPr>
        <w:t xml:space="preserve"> </w:t>
      </w:r>
    </w:p>
    <w:p w:rsidR="000D5A14" w:rsidRPr="000D5A14" w:rsidRDefault="000D5A14" w:rsidP="000D5A14">
      <w:pPr>
        <w:pStyle w:val="IEEEParagraph"/>
        <w:jc w:val="center"/>
        <w:rPr>
          <w:sz w:val="24"/>
          <w:szCs w:val="20"/>
          <w:lang w:val="en-GB"/>
        </w:rPr>
      </w:pPr>
    </w:p>
    <w:p w:rsidR="004D55FC" w:rsidRPr="000D5A14" w:rsidRDefault="004D55FC" w:rsidP="000D5A14">
      <w:pPr>
        <w:pStyle w:val="IEEEHeading2"/>
        <w:numPr>
          <w:ilvl w:val="0"/>
          <w:numId w:val="0"/>
        </w:numPr>
        <w:spacing w:before="0" w:after="0"/>
        <w:rPr>
          <w:i w:val="0"/>
          <w:sz w:val="24"/>
        </w:rPr>
      </w:pPr>
      <w:r w:rsidRPr="000D5A14">
        <w:rPr>
          <w:b/>
          <w:i w:val="0"/>
          <w:sz w:val="24"/>
        </w:rPr>
        <w:t>RE</w:t>
      </w:r>
      <w:r w:rsidR="000D5A14" w:rsidRPr="000D5A14">
        <w:rPr>
          <w:b/>
          <w:i w:val="0"/>
          <w:sz w:val="24"/>
        </w:rPr>
        <w:t>S</w:t>
      </w:r>
      <w:r w:rsidRPr="000D5A14">
        <w:rPr>
          <w:b/>
          <w:i w:val="0"/>
          <w:sz w:val="24"/>
        </w:rPr>
        <w:t>ULTS &amp; DI</w:t>
      </w:r>
      <w:r w:rsidR="000D5A14" w:rsidRPr="000D5A14">
        <w:rPr>
          <w:b/>
          <w:i w:val="0"/>
          <w:sz w:val="24"/>
        </w:rPr>
        <w:t>S</w:t>
      </w:r>
      <w:r w:rsidRPr="000D5A14">
        <w:rPr>
          <w:b/>
          <w:i w:val="0"/>
          <w:sz w:val="24"/>
        </w:rPr>
        <w:t>CUSSION</w:t>
      </w:r>
    </w:p>
    <w:p w:rsidR="000D5A14" w:rsidRPr="000D5A14" w:rsidRDefault="000D5A14" w:rsidP="000D5A14">
      <w:pPr>
        <w:pStyle w:val="IEEEParagraph"/>
        <w:ind w:firstLine="0"/>
        <w:rPr>
          <w:sz w:val="24"/>
          <w:szCs w:val="20"/>
          <w:lang w:val="en-US"/>
        </w:rPr>
      </w:pPr>
    </w:p>
    <w:p w:rsidR="003E51DC" w:rsidRDefault="003E51DC" w:rsidP="000D5A14">
      <w:pPr>
        <w:pStyle w:val="IEEEParagraph"/>
        <w:ind w:firstLine="0"/>
        <w:rPr>
          <w:sz w:val="24"/>
          <w:szCs w:val="20"/>
          <w:lang w:val="en-US"/>
        </w:rPr>
      </w:pPr>
      <w:r w:rsidRPr="000D5A14">
        <w:rPr>
          <w:sz w:val="24"/>
          <w:szCs w:val="20"/>
          <w:lang w:val="en-US"/>
        </w:rPr>
        <w:t>All hypertext links and section bookmarks will be removed from papers during the processing of papers for publication. If you need to refer to an Internet email address or URL in your paper, you must type out the address or URL fully in Regular font.</w:t>
      </w:r>
    </w:p>
    <w:p w:rsidR="00C75204" w:rsidRDefault="00C75204" w:rsidP="000D5A14">
      <w:pPr>
        <w:pStyle w:val="IEEEParagraph"/>
        <w:ind w:firstLine="0"/>
        <w:rPr>
          <w:sz w:val="24"/>
          <w:szCs w:val="20"/>
          <w:lang w:val="en-US"/>
        </w:rPr>
      </w:pPr>
    </w:p>
    <w:p w:rsidR="00C75204" w:rsidRDefault="00C75204" w:rsidP="000D5A14">
      <w:pPr>
        <w:pStyle w:val="IEEEParagraph"/>
        <w:ind w:firstLine="0"/>
        <w:rPr>
          <w:b/>
          <w:sz w:val="24"/>
          <w:szCs w:val="20"/>
          <w:lang w:val="en-US"/>
        </w:rPr>
      </w:pPr>
      <w:r w:rsidRPr="00C75204">
        <w:rPr>
          <w:b/>
          <w:sz w:val="24"/>
          <w:szCs w:val="20"/>
          <w:lang w:val="en-US"/>
        </w:rPr>
        <w:t>CONCLUSIONS</w:t>
      </w:r>
    </w:p>
    <w:p w:rsidR="00C75204" w:rsidRDefault="00C75204" w:rsidP="00C75204">
      <w:pPr>
        <w:pStyle w:val="IEEEParagraph"/>
        <w:ind w:firstLine="0"/>
        <w:rPr>
          <w:b/>
          <w:sz w:val="24"/>
          <w:szCs w:val="20"/>
          <w:lang w:val="en-US"/>
        </w:rPr>
      </w:pPr>
    </w:p>
    <w:p w:rsidR="00C75204" w:rsidRPr="00C75204" w:rsidRDefault="00C75204" w:rsidP="00C75204">
      <w:pPr>
        <w:pStyle w:val="IEEEParagraph"/>
        <w:ind w:firstLine="0"/>
        <w:rPr>
          <w:sz w:val="24"/>
          <w:szCs w:val="20"/>
          <w:lang w:val="en-GB"/>
        </w:rPr>
      </w:pPr>
      <w:r w:rsidRPr="00C75204">
        <w:rPr>
          <w:sz w:val="24"/>
          <w:szCs w:val="20"/>
          <w:lang w:val="en-GB"/>
        </w:rPr>
        <w:t xml:space="preserve">Reference should be listed at the end of the Paper. List references alphabetically. All reference items must be in 12 pt font. The format of the reference should as indicated in the references section below. </w:t>
      </w:r>
    </w:p>
    <w:p w:rsidR="00C75204" w:rsidRPr="00C75204" w:rsidRDefault="00C75204" w:rsidP="000D5A14">
      <w:pPr>
        <w:pStyle w:val="IEEEParagraph"/>
        <w:ind w:firstLine="0"/>
        <w:rPr>
          <w:b/>
          <w:sz w:val="24"/>
          <w:szCs w:val="20"/>
          <w:lang w:val="en-US"/>
        </w:rPr>
      </w:pPr>
    </w:p>
    <w:p w:rsidR="003E51DC" w:rsidRPr="000D5A14" w:rsidRDefault="006817C0" w:rsidP="000D5A14">
      <w:pPr>
        <w:pStyle w:val="IEEEHeading2"/>
        <w:numPr>
          <w:ilvl w:val="0"/>
          <w:numId w:val="0"/>
        </w:numPr>
        <w:spacing w:before="0" w:after="0"/>
        <w:rPr>
          <w:i w:val="0"/>
          <w:sz w:val="24"/>
          <w:szCs w:val="20"/>
          <w:u w:val="single"/>
        </w:rPr>
      </w:pPr>
      <w:r w:rsidRPr="000D5A14">
        <w:rPr>
          <w:b/>
          <w:i w:val="0"/>
          <w:sz w:val="24"/>
          <w:szCs w:val="20"/>
        </w:rPr>
        <w:t>REFERENCES</w:t>
      </w:r>
    </w:p>
    <w:p w:rsidR="009C2092" w:rsidRPr="00C75204" w:rsidRDefault="009C2092" w:rsidP="00C75204">
      <w:pPr>
        <w:pStyle w:val="IEEEParagraph"/>
        <w:ind w:firstLine="0"/>
        <w:rPr>
          <w:sz w:val="24"/>
          <w:szCs w:val="20"/>
          <w:lang w:val="en-GB"/>
        </w:rPr>
      </w:pPr>
    </w:p>
    <w:p w:rsidR="00BB1274" w:rsidRDefault="00BB1274" w:rsidP="00C75204">
      <w:pPr>
        <w:autoSpaceDE w:val="0"/>
        <w:autoSpaceDN w:val="0"/>
        <w:adjustRightInd w:val="0"/>
        <w:snapToGrid w:val="0"/>
        <w:spacing w:after="0" w:line="240" w:lineRule="auto"/>
        <w:ind w:left="720" w:hanging="720"/>
        <w:jc w:val="both"/>
        <w:rPr>
          <w:rFonts w:ascii="Times New Roman" w:eastAsia="SimSun" w:hAnsi="Times New Roman"/>
          <w:sz w:val="24"/>
          <w:szCs w:val="20"/>
          <w:lang w:val="en-GB" w:eastAsia="zh-CN"/>
        </w:rPr>
      </w:pPr>
      <w:r w:rsidRPr="00BB1274">
        <w:rPr>
          <w:rFonts w:ascii="Times New Roman" w:eastAsia="SimSun" w:hAnsi="Times New Roman"/>
          <w:sz w:val="24"/>
          <w:szCs w:val="20"/>
          <w:lang w:val="en-GB" w:eastAsia="zh-CN"/>
        </w:rPr>
        <w:t>Reddy, K. R., Kumar, G., &amp; Giri, R. K. (2017). Influence of dynamic coupled hydro-bio-mechanical processes on response of municipal solid waste and liner system in bioreactor landfills. Waste Management, 63, 143-160.</w:t>
      </w:r>
    </w:p>
    <w:p w:rsidR="00C75204" w:rsidRDefault="00C75204" w:rsidP="00C060B0">
      <w:pPr>
        <w:autoSpaceDE w:val="0"/>
        <w:autoSpaceDN w:val="0"/>
        <w:adjustRightInd w:val="0"/>
        <w:snapToGrid w:val="0"/>
        <w:spacing w:after="0" w:line="240" w:lineRule="auto"/>
        <w:ind w:left="720" w:hanging="720"/>
        <w:jc w:val="both"/>
        <w:rPr>
          <w:rFonts w:ascii="Times New Roman" w:eastAsia="SimSun" w:hAnsi="Times New Roman"/>
          <w:sz w:val="24"/>
          <w:szCs w:val="20"/>
          <w:lang w:val="en-GB" w:eastAsia="zh-CN"/>
        </w:rPr>
      </w:pPr>
      <w:r w:rsidRPr="00C75204">
        <w:rPr>
          <w:rFonts w:ascii="Times New Roman" w:eastAsia="SimSun" w:hAnsi="Times New Roman"/>
          <w:sz w:val="24"/>
          <w:szCs w:val="20"/>
          <w:lang w:val="en-GB" w:eastAsia="zh-CN"/>
        </w:rPr>
        <w:t>Sharma, H. D., &amp; Reddy, K. R. (2004). Geoenvironmental engineering: site remediation, waste contai</w:t>
      </w:r>
      <w:bookmarkStart w:id="0" w:name="_GoBack"/>
      <w:bookmarkEnd w:id="0"/>
      <w:r w:rsidRPr="00C75204">
        <w:rPr>
          <w:rFonts w:ascii="Times New Roman" w:eastAsia="SimSun" w:hAnsi="Times New Roman"/>
          <w:sz w:val="24"/>
          <w:szCs w:val="20"/>
          <w:lang w:val="en-GB" w:eastAsia="zh-CN"/>
        </w:rPr>
        <w:t>nment, and emerging waste management technologies. John Wiley &amp; Sons, Inc..</w:t>
      </w:r>
    </w:p>
    <w:sectPr w:rsidR="00C75204" w:rsidSect="00C060B0">
      <w:type w:val="continuous"/>
      <w:pgSz w:w="12240" w:h="15840"/>
      <w:pgMar w:top="1440" w:right="1440" w:bottom="1440" w:left="1440" w:header="173"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19C" w:rsidRDefault="0036719C" w:rsidP="00B3079E">
      <w:pPr>
        <w:spacing w:after="0" w:line="240" w:lineRule="auto"/>
      </w:pPr>
      <w:r>
        <w:separator/>
      </w:r>
    </w:p>
  </w:endnote>
  <w:endnote w:type="continuationSeparator" w:id="0">
    <w:p w:rsidR="0036719C" w:rsidRDefault="0036719C" w:rsidP="00B3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A08" w:rsidRDefault="001C236F" w:rsidP="009E0A08">
    <w:pPr>
      <w:pStyle w:val="Footer"/>
      <w:pBdr>
        <w:top w:val="single" w:sz="4" w:space="1" w:color="D9D9D9"/>
      </w:pBdr>
      <w:tabs>
        <w:tab w:val="left" w:pos="701"/>
      </w:tabs>
      <w:rPr>
        <w:color w:val="7F7F7F"/>
        <w:spacing w:val="60"/>
      </w:rPr>
    </w:pPr>
    <w:r>
      <w:rPr>
        <w:color w:val="7F7F7F"/>
        <w:spacing w:val="60"/>
      </w:rPr>
      <w:t>EGRWSE</w:t>
    </w:r>
    <w:r w:rsidR="00096C5A">
      <w:rPr>
        <w:color w:val="7F7F7F"/>
        <w:spacing w:val="60"/>
      </w:rPr>
      <w:t>-</w:t>
    </w:r>
    <w:r w:rsidR="009E0A08">
      <w:rPr>
        <w:color w:val="7F7F7F"/>
        <w:spacing w:val="60"/>
      </w:rPr>
      <w:t>201</w:t>
    </w:r>
    <w:r>
      <w:rPr>
        <w:color w:val="7F7F7F"/>
        <w:spacing w:val="60"/>
      </w:rPr>
      <w:t>8</w:t>
    </w:r>
    <w:r w:rsidR="009E0A08">
      <w:tab/>
    </w:r>
    <w:r w:rsidR="009E0A08">
      <w:tab/>
    </w:r>
    <w:r w:rsidR="0082602B">
      <w:fldChar w:fldCharType="begin"/>
    </w:r>
    <w:r w:rsidR="0082602B">
      <w:instrText xml:space="preserve"> PAGE   \* MERGEFORMAT </w:instrText>
    </w:r>
    <w:r w:rsidR="0082602B">
      <w:fldChar w:fldCharType="separate"/>
    </w:r>
    <w:r w:rsidR="005D454E">
      <w:rPr>
        <w:noProof/>
      </w:rPr>
      <w:t>2</w:t>
    </w:r>
    <w:r w:rsidR="0082602B">
      <w:rPr>
        <w:noProof/>
      </w:rPr>
      <w:fldChar w:fldCharType="end"/>
    </w:r>
    <w:r w:rsidR="009E0A08">
      <w:t xml:space="preserve"> | </w:t>
    </w:r>
    <w:r w:rsidR="009E0A08">
      <w:rPr>
        <w:color w:val="7F7F7F"/>
        <w:spacing w:val="60"/>
      </w:rPr>
      <w:t>Page</w:t>
    </w:r>
  </w:p>
  <w:p w:rsidR="00B3079E" w:rsidRPr="004338C2" w:rsidRDefault="00B3079E" w:rsidP="00F259D5">
    <w:pPr>
      <w:pStyle w:val="Footer"/>
      <w:spacing w:after="0" w:line="240" w:lineRule="auto"/>
      <w:jc w:val="right"/>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19C" w:rsidRDefault="0036719C" w:rsidP="00B3079E">
      <w:pPr>
        <w:spacing w:after="0" w:line="240" w:lineRule="auto"/>
      </w:pPr>
      <w:r>
        <w:separator/>
      </w:r>
    </w:p>
  </w:footnote>
  <w:footnote w:type="continuationSeparator" w:id="0">
    <w:p w:rsidR="0036719C" w:rsidRDefault="0036719C" w:rsidP="00B30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C5A" w:rsidRDefault="001C236F" w:rsidP="007A72BC">
    <w:pPr>
      <w:tabs>
        <w:tab w:val="center" w:pos="4680"/>
        <w:tab w:val="right" w:pos="9360"/>
      </w:tabs>
      <w:suppressAutoHyphens/>
      <w:spacing w:after="0" w:line="240" w:lineRule="auto"/>
      <w:rPr>
        <w:rFonts w:ascii="Times New Roman" w:eastAsia="SimSun" w:hAnsi="Times New Roman"/>
        <w:b/>
        <w:sz w:val="20"/>
        <w:szCs w:val="20"/>
        <w:lang w:val="en-AU" w:eastAsia="ar-SA"/>
      </w:rPr>
    </w:pPr>
    <w:r>
      <w:rPr>
        <w:rFonts w:ascii="Times New Roman" w:eastAsia="SimSun" w:hAnsi="Times New Roman"/>
        <w:b/>
        <w:noProof/>
        <w:sz w:val="20"/>
        <w:szCs w:val="20"/>
      </w:rPr>
      <w:drawing>
        <wp:anchor distT="0" distB="0" distL="114300" distR="114300" simplePos="0" relativeHeight="251660800" behindDoc="0" locked="0" layoutInCell="1" allowOverlap="1" wp14:anchorId="50C9027F" wp14:editId="4A71B36E">
          <wp:simplePos x="0" y="0"/>
          <wp:positionH relativeFrom="column">
            <wp:posOffset>5495925</wp:posOffset>
          </wp:positionH>
          <wp:positionV relativeFrom="paragraph">
            <wp:posOffset>12700</wp:posOffset>
          </wp:positionV>
          <wp:extent cx="685800" cy="7524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tretch>
                    <a:fillRect/>
                  </a:stretch>
                </pic:blipFill>
                <pic:spPr bwMode="auto">
                  <a:xfrm>
                    <a:off x="0" y="0"/>
                    <a:ext cx="685800" cy="752475"/>
                  </a:xfrm>
                  <a:prstGeom prst="rect">
                    <a:avLst/>
                  </a:prstGeom>
                  <a:noFill/>
                  <a:ln w="9525">
                    <a:noFill/>
                    <a:miter lim="800000"/>
                    <a:headEnd/>
                    <a:tailEnd/>
                  </a:ln>
                </pic:spPr>
              </pic:pic>
            </a:graphicData>
          </a:graphic>
        </wp:anchor>
      </w:drawing>
    </w:r>
    <w:r w:rsidR="0036719C">
      <w:rPr>
        <w:rFonts w:ascii="Times New Roman" w:eastAsia="SimSun" w:hAnsi="Times New Roman"/>
        <w:b/>
        <w:noProof/>
        <w:sz w:val="20"/>
        <w:szCs w:val="20"/>
        <w:lang w:val="en-AU" w:eastAsia="zh-TW"/>
      </w:rPr>
      <w:pict>
        <v:shapetype id="_x0000_t202" coordsize="21600,21600" o:spt="202" path="m,l,21600r21600,l21600,xe">
          <v:stroke joinstyle="miter"/>
          <v:path gradientshapeok="t" o:connecttype="rect"/>
        </v:shapetype>
        <v:shape id="_x0000_s2052" type="#_x0000_t202" style="position:absolute;margin-left:63.75pt;margin-top:-3.5pt;width:373.5pt;height:104.25pt;z-index:251656704;mso-position-horizontal-relative:text;mso-position-vertical-relative:text;mso-width-relative:margin;mso-height-relative:margin" filled="f" stroked="f" strokecolor="white">
          <v:textbox style="mso-next-textbox:#_x0000_s2052" inset="0,,0">
            <w:txbxContent>
              <w:p w:rsidR="00EE1D5A" w:rsidRPr="00EE1D5A" w:rsidRDefault="00EE1D5A" w:rsidP="00EE1D5A">
                <w:pPr>
                  <w:widowControl w:val="0"/>
                  <w:autoSpaceDE w:val="0"/>
                  <w:autoSpaceDN w:val="0"/>
                  <w:adjustRightInd w:val="0"/>
                  <w:spacing w:after="0"/>
                  <w:jc w:val="center"/>
                  <w:rPr>
                    <w:rFonts w:asciiTheme="majorHAnsi" w:hAnsiTheme="majorHAnsi"/>
                    <w:b/>
                    <w:bCs/>
                    <w:sz w:val="18"/>
                  </w:rPr>
                </w:pPr>
                <w:r w:rsidRPr="00EE1D5A">
                  <w:rPr>
                    <w:rFonts w:asciiTheme="majorHAnsi" w:hAnsiTheme="majorHAnsi"/>
                    <w:b/>
                    <w:bCs/>
                    <w:sz w:val="18"/>
                  </w:rPr>
                  <w:t xml:space="preserve">International </w:t>
                </w:r>
                <w:r w:rsidR="00E24AD8">
                  <w:rPr>
                    <w:rFonts w:asciiTheme="majorHAnsi" w:hAnsiTheme="majorHAnsi"/>
                    <w:b/>
                    <w:bCs/>
                    <w:sz w:val="18"/>
                  </w:rPr>
                  <w:t>C</w:t>
                </w:r>
                <w:r w:rsidRPr="00EE1D5A">
                  <w:rPr>
                    <w:rFonts w:asciiTheme="majorHAnsi" w:hAnsiTheme="majorHAnsi"/>
                    <w:b/>
                    <w:bCs/>
                    <w:sz w:val="18"/>
                  </w:rPr>
                  <w:t>onference</w:t>
                </w:r>
              </w:p>
              <w:p w:rsidR="00EE1D5A" w:rsidRPr="00EE1D5A" w:rsidRDefault="00EE1D5A" w:rsidP="00EE1D5A">
                <w:pPr>
                  <w:widowControl w:val="0"/>
                  <w:autoSpaceDE w:val="0"/>
                  <w:autoSpaceDN w:val="0"/>
                  <w:adjustRightInd w:val="0"/>
                  <w:spacing w:after="0"/>
                  <w:jc w:val="center"/>
                  <w:rPr>
                    <w:rFonts w:asciiTheme="majorHAnsi" w:hAnsiTheme="majorHAnsi"/>
                    <w:b/>
                    <w:bCs/>
                    <w:sz w:val="18"/>
                  </w:rPr>
                </w:pPr>
                <w:r>
                  <w:rPr>
                    <w:rFonts w:asciiTheme="majorHAnsi" w:hAnsiTheme="majorHAnsi"/>
                    <w:b/>
                    <w:bCs/>
                    <w:sz w:val="18"/>
                  </w:rPr>
                  <w:t>o</w:t>
                </w:r>
                <w:r w:rsidRPr="00EE1D5A">
                  <w:rPr>
                    <w:rFonts w:asciiTheme="majorHAnsi" w:hAnsiTheme="majorHAnsi"/>
                    <w:b/>
                    <w:bCs/>
                    <w:sz w:val="18"/>
                  </w:rPr>
                  <w:t>n</w:t>
                </w:r>
              </w:p>
              <w:p w:rsidR="00EE1D5A" w:rsidRPr="00EE1D5A" w:rsidRDefault="00EE1D5A" w:rsidP="00EE1D5A">
                <w:pPr>
                  <w:widowControl w:val="0"/>
                  <w:autoSpaceDE w:val="0"/>
                  <w:autoSpaceDN w:val="0"/>
                  <w:adjustRightInd w:val="0"/>
                  <w:spacing w:after="0" w:line="240" w:lineRule="auto"/>
                  <w:jc w:val="center"/>
                  <w:rPr>
                    <w:rFonts w:asciiTheme="majorHAnsi" w:hAnsiTheme="majorHAnsi"/>
                    <w:b/>
                    <w:bCs/>
                    <w:color w:val="000066"/>
                    <w:sz w:val="20"/>
                    <w:szCs w:val="19"/>
                  </w:rPr>
                </w:pPr>
                <w:r w:rsidRPr="00EE1D5A">
                  <w:rPr>
                    <w:rFonts w:asciiTheme="majorHAnsi" w:hAnsiTheme="majorHAnsi"/>
                    <w:b/>
                    <w:bCs/>
                    <w:color w:val="000066"/>
                    <w:sz w:val="20"/>
                    <w:szCs w:val="19"/>
                  </w:rPr>
                  <w:t>Environmental Geotechnology, Recycled Waste Materials and Sustainable Engineering</w:t>
                </w:r>
              </w:p>
              <w:p w:rsidR="00096C5A" w:rsidRDefault="00EE1D5A" w:rsidP="00EE1D5A">
                <w:pPr>
                  <w:widowControl w:val="0"/>
                  <w:autoSpaceDE w:val="0"/>
                  <w:autoSpaceDN w:val="0"/>
                  <w:adjustRightInd w:val="0"/>
                  <w:spacing w:after="0" w:line="239" w:lineRule="auto"/>
                  <w:jc w:val="center"/>
                  <w:rPr>
                    <w:rFonts w:asciiTheme="majorHAnsi" w:hAnsiTheme="majorHAnsi"/>
                    <w:b/>
                    <w:bCs/>
                    <w:color w:val="0000FF"/>
                    <w:sz w:val="28"/>
                    <w:szCs w:val="40"/>
                    <w:u w:val="double"/>
                  </w:rPr>
                </w:pPr>
                <w:r w:rsidRPr="00EE1D5A">
                  <w:rPr>
                    <w:rFonts w:asciiTheme="majorHAnsi" w:hAnsiTheme="majorHAnsi"/>
                    <w:b/>
                    <w:bCs/>
                    <w:color w:val="FF0000"/>
                    <w:sz w:val="28"/>
                    <w:szCs w:val="40"/>
                    <w:u w:val="double"/>
                  </w:rPr>
                  <w:t>E</w:t>
                </w:r>
                <w:r w:rsidRPr="00EE1D5A">
                  <w:rPr>
                    <w:rFonts w:asciiTheme="majorHAnsi" w:hAnsiTheme="majorHAnsi"/>
                    <w:b/>
                    <w:bCs/>
                    <w:color w:val="548DD4" w:themeColor="text2" w:themeTint="99"/>
                    <w:sz w:val="28"/>
                    <w:szCs w:val="40"/>
                    <w:u w:val="double"/>
                  </w:rPr>
                  <w:t>G</w:t>
                </w:r>
                <w:r w:rsidRPr="00EE1D5A">
                  <w:rPr>
                    <w:rFonts w:asciiTheme="majorHAnsi" w:hAnsiTheme="majorHAnsi"/>
                    <w:b/>
                    <w:bCs/>
                    <w:color w:val="76923C" w:themeColor="accent3" w:themeShade="BF"/>
                    <w:sz w:val="28"/>
                    <w:szCs w:val="40"/>
                    <w:u w:val="double"/>
                  </w:rPr>
                  <w:t>R</w:t>
                </w:r>
                <w:r w:rsidRPr="00EE1D5A">
                  <w:rPr>
                    <w:rFonts w:asciiTheme="majorHAnsi" w:hAnsiTheme="majorHAnsi"/>
                    <w:b/>
                    <w:bCs/>
                    <w:color w:val="5F497A" w:themeColor="accent4" w:themeShade="BF"/>
                    <w:sz w:val="28"/>
                    <w:szCs w:val="40"/>
                    <w:u w:val="double"/>
                  </w:rPr>
                  <w:t>W</w:t>
                </w:r>
                <w:r w:rsidRPr="00EE1D5A">
                  <w:rPr>
                    <w:rFonts w:asciiTheme="majorHAnsi" w:hAnsiTheme="majorHAnsi"/>
                    <w:b/>
                    <w:bCs/>
                    <w:color w:val="E36C0A" w:themeColor="accent6" w:themeShade="BF"/>
                    <w:sz w:val="28"/>
                    <w:szCs w:val="40"/>
                    <w:u w:val="double"/>
                  </w:rPr>
                  <w:t>S</w:t>
                </w:r>
                <w:r w:rsidRPr="00EE1D5A">
                  <w:rPr>
                    <w:rFonts w:asciiTheme="majorHAnsi" w:hAnsiTheme="majorHAnsi"/>
                    <w:b/>
                    <w:bCs/>
                    <w:color w:val="943634" w:themeColor="accent2" w:themeShade="BF"/>
                    <w:sz w:val="28"/>
                    <w:szCs w:val="40"/>
                    <w:u w:val="double"/>
                  </w:rPr>
                  <w:t>E-</w:t>
                </w:r>
                <w:r w:rsidRPr="00EE1D5A">
                  <w:rPr>
                    <w:rFonts w:asciiTheme="majorHAnsi" w:hAnsiTheme="majorHAnsi"/>
                    <w:b/>
                    <w:bCs/>
                    <w:color w:val="0000FF"/>
                    <w:sz w:val="28"/>
                    <w:szCs w:val="40"/>
                    <w:u w:val="double"/>
                  </w:rPr>
                  <w:t>2018</w:t>
                </w:r>
              </w:p>
              <w:p w:rsidR="00EE1D5A" w:rsidRPr="00EE1D5A" w:rsidRDefault="00EE1D5A" w:rsidP="00DB3AFF">
                <w:pPr>
                  <w:widowControl w:val="0"/>
                  <w:autoSpaceDE w:val="0"/>
                  <w:autoSpaceDN w:val="0"/>
                  <w:adjustRightInd w:val="0"/>
                  <w:spacing w:before="80" w:after="0" w:line="240" w:lineRule="auto"/>
                  <w:jc w:val="center"/>
                  <w:rPr>
                    <w:rFonts w:asciiTheme="majorHAnsi" w:hAnsiTheme="majorHAnsi"/>
                    <w:b/>
                    <w:color w:val="C00000"/>
                    <w:sz w:val="18"/>
                  </w:rPr>
                </w:pPr>
                <w:r w:rsidRPr="00EE1D5A">
                  <w:rPr>
                    <w:rFonts w:asciiTheme="majorHAnsi" w:hAnsiTheme="majorHAnsi"/>
                    <w:b/>
                    <w:color w:val="C00000"/>
                    <w:sz w:val="18"/>
                  </w:rPr>
                  <w:t>March 29-31, 2018</w:t>
                </w:r>
              </w:p>
            </w:txbxContent>
          </v:textbox>
        </v:shape>
      </w:pict>
    </w:r>
    <w:r w:rsidR="00EE1D5A">
      <w:rPr>
        <w:rFonts w:ascii="Times New Roman" w:eastAsia="SimSun" w:hAnsi="Times New Roman"/>
        <w:b/>
        <w:noProof/>
        <w:sz w:val="20"/>
        <w:szCs w:val="20"/>
      </w:rPr>
      <w:drawing>
        <wp:inline distT="0" distB="0" distL="0" distR="0" wp14:anchorId="06FD4F04" wp14:editId="3ECD0DF1">
          <wp:extent cx="730332" cy="749808"/>
          <wp:effectExtent l="19050" t="0" r="0" b="0"/>
          <wp:docPr id="3" name="Picture 0"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2"/>
                  <a:stretch>
                    <a:fillRect/>
                  </a:stretch>
                </pic:blipFill>
                <pic:spPr>
                  <a:xfrm>
                    <a:off x="0" y="0"/>
                    <a:ext cx="730332" cy="749808"/>
                  </a:xfrm>
                  <a:prstGeom prst="rect">
                    <a:avLst/>
                  </a:prstGeom>
                </pic:spPr>
              </pic:pic>
            </a:graphicData>
          </a:graphic>
        </wp:inline>
      </w:drawing>
    </w:r>
    <w:r w:rsidR="00096C5A">
      <w:rPr>
        <w:rFonts w:ascii="Times New Roman" w:eastAsia="SimSun" w:hAnsi="Times New Roman"/>
        <w:b/>
        <w:sz w:val="20"/>
        <w:szCs w:val="20"/>
        <w:lang w:val="en-AU" w:eastAsia="ar-SA"/>
      </w:rPr>
      <w:t xml:space="preserve">              </w:t>
    </w:r>
  </w:p>
  <w:p w:rsidR="00DB3AFF" w:rsidRDefault="00DB3AFF" w:rsidP="007A72BC">
    <w:pPr>
      <w:tabs>
        <w:tab w:val="center" w:pos="4680"/>
        <w:tab w:val="right" w:pos="9360"/>
      </w:tabs>
      <w:suppressAutoHyphens/>
      <w:spacing w:after="0" w:line="240" w:lineRule="auto"/>
      <w:rPr>
        <w:rFonts w:ascii="Times New Roman" w:eastAsia="SimSun" w:hAnsi="Times New Roman"/>
        <w:b/>
        <w:sz w:val="20"/>
        <w:szCs w:val="20"/>
        <w:lang w:val="en-AU" w:eastAsia="ar-SA"/>
      </w:rPr>
    </w:pPr>
  </w:p>
  <w:p w:rsidR="00DB3AFF" w:rsidRPr="001976AA" w:rsidRDefault="00DB3AFF" w:rsidP="00DB3AFF">
    <w:pPr>
      <w:pBdr>
        <w:bottom w:val="single" w:sz="4" w:space="1" w:color="auto"/>
      </w:pBdr>
      <w:tabs>
        <w:tab w:val="center" w:pos="4680"/>
        <w:tab w:val="right" w:pos="9360"/>
      </w:tabs>
      <w:suppressAutoHyphens/>
      <w:spacing w:after="0" w:line="240" w:lineRule="auto"/>
      <w:rPr>
        <w:rFonts w:ascii="Times New Roman" w:eastAsia="SimSun" w:hAnsi="Times New Roman"/>
        <w:b/>
        <w:sz w:val="20"/>
        <w:szCs w:val="20"/>
        <w:lang w:val="en-AU" w:eastAsia="ar-SA"/>
      </w:rPr>
    </w:pPr>
  </w:p>
  <w:p w:rsidR="00823502" w:rsidRPr="001976AA" w:rsidRDefault="00823502" w:rsidP="00823502">
    <w:pPr>
      <w:tabs>
        <w:tab w:val="center" w:pos="4680"/>
        <w:tab w:val="right" w:pos="9360"/>
      </w:tabs>
      <w:suppressAutoHyphens/>
      <w:spacing w:after="100" w:line="240" w:lineRule="auto"/>
      <w:jc w:val="center"/>
      <w:rPr>
        <w:rFonts w:ascii="Times New Roman" w:eastAsia="SimSun" w:hAnsi="Times New Roman"/>
        <w:b/>
        <w:sz w:val="20"/>
        <w:szCs w:val="20"/>
        <w:lang w:val="en-AU" w:eastAsia="ar-S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3A62262"/>
    <w:multiLevelType w:val="multilevel"/>
    <w:tmpl w:val="890408E0"/>
    <w:lvl w:ilvl="0">
      <w:start w:val="1"/>
      <w:numFmt w:val="upperRoman"/>
      <w:lvlText w:val="%1."/>
      <w:lvlJc w:val="center"/>
      <w:pPr>
        <w:tabs>
          <w:tab w:val="num" w:pos="648"/>
        </w:tabs>
        <w:ind w:left="64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DB024A"/>
    <w:multiLevelType w:val="hybridMultilevel"/>
    <w:tmpl w:val="852EAF70"/>
    <w:lvl w:ilvl="0" w:tplc="EB187B90">
      <w:start w:val="1"/>
      <w:numFmt w:val="decimal"/>
      <w:lvlText w:val="%1."/>
      <w:lvlJc w:val="left"/>
      <w:pPr>
        <w:tabs>
          <w:tab w:val="num" w:pos="936"/>
        </w:tabs>
        <w:ind w:left="936" w:hanging="576"/>
      </w:pPr>
      <w:rPr>
        <w:rFonts w:ascii="Times New Roman" w:eastAsia="Times New Roman"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8273D7"/>
    <w:multiLevelType w:val="multilevel"/>
    <w:tmpl w:val="9C8E938C"/>
    <w:numStyleLink w:val="IEEEBullet1"/>
  </w:abstractNum>
  <w:abstractNum w:abstractNumId="5" w15:restartNumberingAfterBreak="0">
    <w:nsid w:val="3CD44333"/>
    <w:multiLevelType w:val="hybridMultilevel"/>
    <w:tmpl w:val="B194EFDA"/>
    <w:lvl w:ilvl="0" w:tplc="05BC7146">
      <w:start w:val="4"/>
      <w:numFmt w:val="decimal"/>
      <w:lvlText w:val="%1."/>
      <w:lvlJc w:val="left"/>
      <w:pPr>
        <w:ind w:left="649" w:hanging="360"/>
      </w:pPr>
      <w:rPr>
        <w:rFonts w:hint="default"/>
        <w:b/>
        <w:i w:val="0"/>
      </w:rPr>
    </w:lvl>
    <w:lvl w:ilvl="1" w:tplc="04090019" w:tentative="1">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6"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50232215"/>
    <w:multiLevelType w:val="multilevel"/>
    <w:tmpl w:val="7A3A6C54"/>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29003D4"/>
    <w:multiLevelType w:val="hybridMultilevel"/>
    <w:tmpl w:val="60FAAF5E"/>
    <w:lvl w:ilvl="0" w:tplc="5BC2B948">
      <w:start w:val="1"/>
      <w:numFmt w:val="decimal"/>
      <w:lvlText w:val="%1."/>
      <w:lvlJc w:val="left"/>
      <w:pPr>
        <w:ind w:left="45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770B59"/>
    <w:multiLevelType w:val="hybridMultilevel"/>
    <w:tmpl w:val="48C03DAA"/>
    <w:lvl w:ilvl="0" w:tplc="114ABF66">
      <w:start w:val="1"/>
      <w:numFmt w:val="decimal"/>
      <w:lvlText w:val="%1."/>
      <w:lvlJc w:val="left"/>
      <w:pPr>
        <w:ind w:left="2880" w:hanging="360"/>
      </w:pPr>
      <w:rPr>
        <w:b w:val="0"/>
        <w:bCs/>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1"/>
  </w:num>
  <w:num w:numId="3">
    <w:abstractNumId w:val="7"/>
  </w:num>
  <w:num w:numId="4">
    <w:abstractNumId w:val="6"/>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11"/>
  </w:num>
  <w:num w:numId="10">
    <w:abstractNumId w:val="8"/>
  </w:num>
  <w:num w:numId="11">
    <w:abstractNumId w:val="5"/>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3079E"/>
    <w:rsid w:val="00003FB5"/>
    <w:rsid w:val="0002019C"/>
    <w:rsid w:val="000461A1"/>
    <w:rsid w:val="00062D1F"/>
    <w:rsid w:val="00092671"/>
    <w:rsid w:val="00096A38"/>
    <w:rsid w:val="00096C5A"/>
    <w:rsid w:val="0009790F"/>
    <w:rsid w:val="000C2049"/>
    <w:rsid w:val="000D5A14"/>
    <w:rsid w:val="001557B8"/>
    <w:rsid w:val="001708BD"/>
    <w:rsid w:val="00174828"/>
    <w:rsid w:val="00190856"/>
    <w:rsid w:val="00193666"/>
    <w:rsid w:val="001958CB"/>
    <w:rsid w:val="001976AA"/>
    <w:rsid w:val="001C1429"/>
    <w:rsid w:val="001C236F"/>
    <w:rsid w:val="001C2C6D"/>
    <w:rsid w:val="001C4668"/>
    <w:rsid w:val="001F1895"/>
    <w:rsid w:val="00212A24"/>
    <w:rsid w:val="00235E4D"/>
    <w:rsid w:val="002401F1"/>
    <w:rsid w:val="0025511F"/>
    <w:rsid w:val="002A6898"/>
    <w:rsid w:val="002B13A9"/>
    <w:rsid w:val="002B71DF"/>
    <w:rsid w:val="002C1BF9"/>
    <w:rsid w:val="002C696E"/>
    <w:rsid w:val="002C6FD8"/>
    <w:rsid w:val="002E74CF"/>
    <w:rsid w:val="0030000A"/>
    <w:rsid w:val="00351600"/>
    <w:rsid w:val="0035222D"/>
    <w:rsid w:val="00355AA8"/>
    <w:rsid w:val="0036719C"/>
    <w:rsid w:val="003766C5"/>
    <w:rsid w:val="00391761"/>
    <w:rsid w:val="003973F4"/>
    <w:rsid w:val="003C1E5B"/>
    <w:rsid w:val="003C5B25"/>
    <w:rsid w:val="003D7E47"/>
    <w:rsid w:val="003E096E"/>
    <w:rsid w:val="003E51DC"/>
    <w:rsid w:val="003E6F65"/>
    <w:rsid w:val="00416698"/>
    <w:rsid w:val="004367BC"/>
    <w:rsid w:val="004456B4"/>
    <w:rsid w:val="0046008D"/>
    <w:rsid w:val="00461D50"/>
    <w:rsid w:val="004646DE"/>
    <w:rsid w:val="00467E41"/>
    <w:rsid w:val="004830C9"/>
    <w:rsid w:val="004A664D"/>
    <w:rsid w:val="004B7A80"/>
    <w:rsid w:val="004C0092"/>
    <w:rsid w:val="004D55FC"/>
    <w:rsid w:val="004E787C"/>
    <w:rsid w:val="005061F0"/>
    <w:rsid w:val="0055006F"/>
    <w:rsid w:val="00576BDA"/>
    <w:rsid w:val="00583C42"/>
    <w:rsid w:val="005859BF"/>
    <w:rsid w:val="00587B79"/>
    <w:rsid w:val="005B69A9"/>
    <w:rsid w:val="005D0345"/>
    <w:rsid w:val="005D454E"/>
    <w:rsid w:val="005D4DDB"/>
    <w:rsid w:val="005D7E36"/>
    <w:rsid w:val="005E02A4"/>
    <w:rsid w:val="00605CEF"/>
    <w:rsid w:val="0063283A"/>
    <w:rsid w:val="00633BDA"/>
    <w:rsid w:val="00652C2A"/>
    <w:rsid w:val="0067106C"/>
    <w:rsid w:val="006817C0"/>
    <w:rsid w:val="00693D18"/>
    <w:rsid w:val="006C7850"/>
    <w:rsid w:val="006D071F"/>
    <w:rsid w:val="006D4508"/>
    <w:rsid w:val="006E7C8D"/>
    <w:rsid w:val="006F6B47"/>
    <w:rsid w:val="00707A76"/>
    <w:rsid w:val="007134EF"/>
    <w:rsid w:val="00744000"/>
    <w:rsid w:val="00753C47"/>
    <w:rsid w:val="00761532"/>
    <w:rsid w:val="007667A3"/>
    <w:rsid w:val="007671FD"/>
    <w:rsid w:val="007A72BC"/>
    <w:rsid w:val="007C60F7"/>
    <w:rsid w:val="007F0AC0"/>
    <w:rsid w:val="00805032"/>
    <w:rsid w:val="00823502"/>
    <w:rsid w:val="00823DC8"/>
    <w:rsid w:val="0082602B"/>
    <w:rsid w:val="00840FC4"/>
    <w:rsid w:val="00862E99"/>
    <w:rsid w:val="00896E44"/>
    <w:rsid w:val="008A0D92"/>
    <w:rsid w:val="008B3A3F"/>
    <w:rsid w:val="008C5E45"/>
    <w:rsid w:val="008D2A86"/>
    <w:rsid w:val="008E3A03"/>
    <w:rsid w:val="00937021"/>
    <w:rsid w:val="00950B44"/>
    <w:rsid w:val="0095652C"/>
    <w:rsid w:val="00970B5A"/>
    <w:rsid w:val="0098086B"/>
    <w:rsid w:val="009852CE"/>
    <w:rsid w:val="009936FE"/>
    <w:rsid w:val="009A194C"/>
    <w:rsid w:val="009C0006"/>
    <w:rsid w:val="009C0CFC"/>
    <w:rsid w:val="009C2092"/>
    <w:rsid w:val="009E0A08"/>
    <w:rsid w:val="009F4B73"/>
    <w:rsid w:val="00A13105"/>
    <w:rsid w:val="00A208BC"/>
    <w:rsid w:val="00A53778"/>
    <w:rsid w:val="00A729C1"/>
    <w:rsid w:val="00A802D2"/>
    <w:rsid w:val="00A81444"/>
    <w:rsid w:val="00A95E0E"/>
    <w:rsid w:val="00AB4A3D"/>
    <w:rsid w:val="00AD0709"/>
    <w:rsid w:val="00AD50F4"/>
    <w:rsid w:val="00AE625A"/>
    <w:rsid w:val="00AE7D94"/>
    <w:rsid w:val="00B01F39"/>
    <w:rsid w:val="00B22B41"/>
    <w:rsid w:val="00B246F7"/>
    <w:rsid w:val="00B3079E"/>
    <w:rsid w:val="00B312AB"/>
    <w:rsid w:val="00B71807"/>
    <w:rsid w:val="00B7322F"/>
    <w:rsid w:val="00B8719C"/>
    <w:rsid w:val="00B94F27"/>
    <w:rsid w:val="00BB1274"/>
    <w:rsid w:val="00BB12FF"/>
    <w:rsid w:val="00BB784A"/>
    <w:rsid w:val="00BC6EDA"/>
    <w:rsid w:val="00BD6127"/>
    <w:rsid w:val="00BD7CEE"/>
    <w:rsid w:val="00BE066D"/>
    <w:rsid w:val="00BF39F5"/>
    <w:rsid w:val="00C060B0"/>
    <w:rsid w:val="00C26A34"/>
    <w:rsid w:val="00C27A19"/>
    <w:rsid w:val="00C37B81"/>
    <w:rsid w:val="00C70F43"/>
    <w:rsid w:val="00C75204"/>
    <w:rsid w:val="00C906B6"/>
    <w:rsid w:val="00CA4632"/>
    <w:rsid w:val="00CA5837"/>
    <w:rsid w:val="00CB5229"/>
    <w:rsid w:val="00CC0844"/>
    <w:rsid w:val="00CD1A6C"/>
    <w:rsid w:val="00CD3002"/>
    <w:rsid w:val="00CD5667"/>
    <w:rsid w:val="00CE19AB"/>
    <w:rsid w:val="00CF410F"/>
    <w:rsid w:val="00CF665D"/>
    <w:rsid w:val="00D04053"/>
    <w:rsid w:val="00D11915"/>
    <w:rsid w:val="00D25BD8"/>
    <w:rsid w:val="00D33F76"/>
    <w:rsid w:val="00D42375"/>
    <w:rsid w:val="00D75E32"/>
    <w:rsid w:val="00DB2E03"/>
    <w:rsid w:val="00DB3AFF"/>
    <w:rsid w:val="00DC1F9D"/>
    <w:rsid w:val="00DD6782"/>
    <w:rsid w:val="00DF2CC6"/>
    <w:rsid w:val="00E00F02"/>
    <w:rsid w:val="00E02386"/>
    <w:rsid w:val="00E10F3F"/>
    <w:rsid w:val="00E124E6"/>
    <w:rsid w:val="00E24AD8"/>
    <w:rsid w:val="00E32C3E"/>
    <w:rsid w:val="00E42BA8"/>
    <w:rsid w:val="00E43494"/>
    <w:rsid w:val="00E47808"/>
    <w:rsid w:val="00E5283A"/>
    <w:rsid w:val="00E61479"/>
    <w:rsid w:val="00E6434B"/>
    <w:rsid w:val="00E741DF"/>
    <w:rsid w:val="00E778CE"/>
    <w:rsid w:val="00EB0D45"/>
    <w:rsid w:val="00EB6781"/>
    <w:rsid w:val="00EC0260"/>
    <w:rsid w:val="00EC0847"/>
    <w:rsid w:val="00EC2D98"/>
    <w:rsid w:val="00ED1F46"/>
    <w:rsid w:val="00EE1D5A"/>
    <w:rsid w:val="00F259D5"/>
    <w:rsid w:val="00F41D33"/>
    <w:rsid w:val="00F556BA"/>
    <w:rsid w:val="00F70E55"/>
    <w:rsid w:val="00F74159"/>
    <w:rsid w:val="00F8093A"/>
    <w:rsid w:val="00F95477"/>
    <w:rsid w:val="00FE008C"/>
    <w:rsid w:val="00FE1F97"/>
    <w:rsid w:val="00FF7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7B99FDB"/>
  <w15:docId w15:val="{6447062E-704A-466E-BA11-FA6560953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D18"/>
    <w:pPr>
      <w:spacing w:after="200" w:line="276" w:lineRule="auto"/>
    </w:pPr>
    <w:rPr>
      <w:sz w:val="22"/>
      <w:szCs w:val="22"/>
    </w:rPr>
  </w:style>
  <w:style w:type="paragraph" w:styleId="Heading1">
    <w:name w:val="heading 1"/>
    <w:basedOn w:val="Normal"/>
    <w:next w:val="Normal"/>
    <w:link w:val="Heading1Char"/>
    <w:qFormat/>
    <w:rsid w:val="00B01F39"/>
    <w:pPr>
      <w:keepNext/>
      <w:numPr>
        <w:numId w:val="1"/>
      </w:numPr>
      <w:autoSpaceDE w:val="0"/>
      <w:autoSpaceDN w:val="0"/>
      <w:spacing w:before="240" w:after="80" w:line="240" w:lineRule="auto"/>
      <w:jc w:val="center"/>
      <w:outlineLvl w:val="0"/>
    </w:pPr>
    <w:rPr>
      <w:rFonts w:ascii="Times New Roman" w:eastAsia="PMingLiU" w:hAnsi="Times New Roman"/>
      <w:smallCaps/>
      <w:kern w:val="28"/>
      <w:sz w:val="20"/>
      <w:szCs w:val="20"/>
    </w:rPr>
  </w:style>
  <w:style w:type="paragraph" w:styleId="Heading2">
    <w:name w:val="heading 2"/>
    <w:basedOn w:val="Normal"/>
    <w:next w:val="Normal"/>
    <w:link w:val="Heading2Char"/>
    <w:qFormat/>
    <w:rsid w:val="00B01F39"/>
    <w:pPr>
      <w:keepNext/>
      <w:numPr>
        <w:ilvl w:val="1"/>
        <w:numId w:val="1"/>
      </w:numPr>
      <w:autoSpaceDE w:val="0"/>
      <w:autoSpaceDN w:val="0"/>
      <w:spacing w:before="120" w:after="60" w:line="240" w:lineRule="auto"/>
      <w:ind w:left="144"/>
      <w:outlineLvl w:val="1"/>
    </w:pPr>
    <w:rPr>
      <w:rFonts w:ascii="Times New Roman" w:eastAsia="PMingLiU" w:hAnsi="Times New Roman"/>
      <w:i/>
      <w:iCs/>
      <w:sz w:val="20"/>
      <w:szCs w:val="20"/>
    </w:rPr>
  </w:style>
  <w:style w:type="paragraph" w:styleId="Heading3">
    <w:name w:val="heading 3"/>
    <w:basedOn w:val="Normal"/>
    <w:next w:val="Normal"/>
    <w:link w:val="Heading3Char"/>
    <w:qFormat/>
    <w:rsid w:val="00B01F39"/>
    <w:pPr>
      <w:keepNext/>
      <w:numPr>
        <w:ilvl w:val="2"/>
        <w:numId w:val="1"/>
      </w:numPr>
      <w:autoSpaceDE w:val="0"/>
      <w:autoSpaceDN w:val="0"/>
      <w:spacing w:after="0" w:line="240" w:lineRule="auto"/>
      <w:ind w:left="288"/>
      <w:outlineLvl w:val="2"/>
    </w:pPr>
    <w:rPr>
      <w:rFonts w:ascii="Times New Roman" w:eastAsia="PMingLiU" w:hAnsi="Times New Roman"/>
      <w:i/>
      <w:iCs/>
      <w:sz w:val="20"/>
      <w:szCs w:val="20"/>
    </w:rPr>
  </w:style>
  <w:style w:type="paragraph" w:styleId="Heading4">
    <w:name w:val="heading 4"/>
    <w:basedOn w:val="Normal"/>
    <w:next w:val="Normal"/>
    <w:link w:val="Heading4Char"/>
    <w:qFormat/>
    <w:rsid w:val="00B01F39"/>
    <w:pPr>
      <w:keepNext/>
      <w:numPr>
        <w:ilvl w:val="3"/>
        <w:numId w:val="1"/>
      </w:numPr>
      <w:autoSpaceDE w:val="0"/>
      <w:autoSpaceDN w:val="0"/>
      <w:spacing w:before="240" w:after="60" w:line="240" w:lineRule="auto"/>
      <w:outlineLvl w:val="3"/>
    </w:pPr>
    <w:rPr>
      <w:rFonts w:ascii="Times New Roman" w:eastAsia="PMingLiU" w:hAnsi="Times New Roman"/>
      <w:i/>
      <w:iCs/>
      <w:sz w:val="18"/>
      <w:szCs w:val="18"/>
    </w:rPr>
  </w:style>
  <w:style w:type="paragraph" w:styleId="Heading5">
    <w:name w:val="heading 5"/>
    <w:basedOn w:val="Normal"/>
    <w:next w:val="Normal"/>
    <w:link w:val="Heading5Char"/>
    <w:qFormat/>
    <w:rsid w:val="00B01F39"/>
    <w:pPr>
      <w:numPr>
        <w:ilvl w:val="4"/>
        <w:numId w:val="1"/>
      </w:numPr>
      <w:autoSpaceDE w:val="0"/>
      <w:autoSpaceDN w:val="0"/>
      <w:spacing w:before="240" w:after="60" w:line="240" w:lineRule="auto"/>
      <w:outlineLvl w:val="4"/>
    </w:pPr>
    <w:rPr>
      <w:rFonts w:ascii="Times New Roman" w:eastAsia="PMingLiU" w:hAnsi="Times New Roman"/>
      <w:sz w:val="18"/>
      <w:szCs w:val="18"/>
    </w:rPr>
  </w:style>
  <w:style w:type="paragraph" w:styleId="Heading6">
    <w:name w:val="heading 6"/>
    <w:basedOn w:val="Normal"/>
    <w:next w:val="Normal"/>
    <w:link w:val="Heading6Char"/>
    <w:qFormat/>
    <w:rsid w:val="00B01F39"/>
    <w:pPr>
      <w:numPr>
        <w:ilvl w:val="5"/>
        <w:numId w:val="1"/>
      </w:numPr>
      <w:autoSpaceDE w:val="0"/>
      <w:autoSpaceDN w:val="0"/>
      <w:spacing w:before="240" w:after="60" w:line="240" w:lineRule="auto"/>
      <w:outlineLvl w:val="5"/>
    </w:pPr>
    <w:rPr>
      <w:rFonts w:ascii="Times New Roman" w:eastAsia="PMingLiU" w:hAnsi="Times New Roman"/>
      <w:i/>
      <w:iCs/>
      <w:sz w:val="16"/>
      <w:szCs w:val="16"/>
    </w:rPr>
  </w:style>
  <w:style w:type="paragraph" w:styleId="Heading7">
    <w:name w:val="heading 7"/>
    <w:basedOn w:val="Normal"/>
    <w:next w:val="Normal"/>
    <w:link w:val="Heading7Char"/>
    <w:qFormat/>
    <w:rsid w:val="00B01F39"/>
    <w:pPr>
      <w:numPr>
        <w:ilvl w:val="6"/>
        <w:numId w:val="1"/>
      </w:numPr>
      <w:autoSpaceDE w:val="0"/>
      <w:autoSpaceDN w:val="0"/>
      <w:spacing w:before="240" w:after="60" w:line="240" w:lineRule="auto"/>
      <w:outlineLvl w:val="6"/>
    </w:pPr>
    <w:rPr>
      <w:rFonts w:ascii="Times New Roman" w:eastAsia="PMingLiU" w:hAnsi="Times New Roman"/>
      <w:sz w:val="16"/>
      <w:szCs w:val="16"/>
    </w:rPr>
  </w:style>
  <w:style w:type="paragraph" w:styleId="Heading8">
    <w:name w:val="heading 8"/>
    <w:basedOn w:val="Normal"/>
    <w:next w:val="Normal"/>
    <w:link w:val="Heading8Char"/>
    <w:qFormat/>
    <w:rsid w:val="00B01F39"/>
    <w:pPr>
      <w:numPr>
        <w:ilvl w:val="7"/>
        <w:numId w:val="1"/>
      </w:numPr>
      <w:autoSpaceDE w:val="0"/>
      <w:autoSpaceDN w:val="0"/>
      <w:spacing w:before="240" w:after="60" w:line="240" w:lineRule="auto"/>
      <w:outlineLvl w:val="7"/>
    </w:pPr>
    <w:rPr>
      <w:rFonts w:ascii="Times New Roman" w:eastAsia="PMingLiU" w:hAnsi="Times New Roman"/>
      <w:i/>
      <w:iCs/>
      <w:sz w:val="16"/>
      <w:szCs w:val="16"/>
    </w:rPr>
  </w:style>
  <w:style w:type="paragraph" w:styleId="Heading9">
    <w:name w:val="heading 9"/>
    <w:basedOn w:val="Normal"/>
    <w:next w:val="Normal"/>
    <w:link w:val="Heading9Char"/>
    <w:qFormat/>
    <w:rsid w:val="00B01F39"/>
    <w:pPr>
      <w:numPr>
        <w:ilvl w:val="8"/>
        <w:numId w:val="1"/>
      </w:numPr>
      <w:autoSpaceDE w:val="0"/>
      <w:autoSpaceDN w:val="0"/>
      <w:spacing w:before="240" w:after="60" w:line="240" w:lineRule="auto"/>
      <w:outlineLvl w:val="8"/>
    </w:pPr>
    <w:rPr>
      <w:rFonts w:ascii="Times New Roman" w:eastAsia="PMingLiU"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79E"/>
    <w:pPr>
      <w:framePr w:w="9360" w:hSpace="187" w:vSpace="187" w:wrap="notBeside" w:vAnchor="text" w:hAnchor="page" w:xAlign="center" w:y="1"/>
      <w:autoSpaceDE w:val="0"/>
      <w:autoSpaceDN w:val="0"/>
      <w:spacing w:after="0" w:line="240" w:lineRule="auto"/>
      <w:jc w:val="center"/>
    </w:pPr>
    <w:rPr>
      <w:rFonts w:ascii="Times New Roman" w:eastAsia="PMingLiU" w:hAnsi="Times New Roman"/>
      <w:kern w:val="28"/>
      <w:sz w:val="48"/>
      <w:szCs w:val="48"/>
    </w:rPr>
  </w:style>
  <w:style w:type="character" w:customStyle="1" w:styleId="TitleChar">
    <w:name w:val="Title Char"/>
    <w:link w:val="Title"/>
    <w:rsid w:val="00B3079E"/>
    <w:rPr>
      <w:rFonts w:ascii="Times New Roman" w:eastAsia="PMingLiU" w:hAnsi="Times New Roman" w:cs="Times New Roman"/>
      <w:kern w:val="28"/>
      <w:sz w:val="48"/>
      <w:szCs w:val="48"/>
    </w:rPr>
  </w:style>
  <w:style w:type="paragraph" w:customStyle="1" w:styleId="IEEEAuthorName">
    <w:name w:val="IEEE Author Name"/>
    <w:basedOn w:val="Normal"/>
    <w:next w:val="Normal"/>
    <w:rsid w:val="00B3079E"/>
    <w:pPr>
      <w:adjustRightInd w:val="0"/>
      <w:snapToGrid w:val="0"/>
      <w:spacing w:before="120" w:after="120" w:line="240" w:lineRule="auto"/>
      <w:jc w:val="center"/>
    </w:pPr>
    <w:rPr>
      <w:rFonts w:ascii="Times New Roman" w:eastAsia="Times New Roman" w:hAnsi="Times New Roman"/>
      <w:szCs w:val="24"/>
      <w:lang w:val="en-GB" w:eastAsia="en-GB"/>
    </w:rPr>
  </w:style>
  <w:style w:type="paragraph" w:customStyle="1" w:styleId="IEEEAuthorAffiliation">
    <w:name w:val="IEEE Author Affiliation"/>
    <w:basedOn w:val="Normal"/>
    <w:next w:val="Normal"/>
    <w:rsid w:val="00B3079E"/>
    <w:pPr>
      <w:spacing w:after="60" w:line="240" w:lineRule="auto"/>
      <w:jc w:val="center"/>
    </w:pPr>
    <w:rPr>
      <w:rFonts w:ascii="Times New Roman" w:eastAsia="Times New Roman" w:hAnsi="Times New Roman"/>
      <w:i/>
      <w:sz w:val="20"/>
      <w:szCs w:val="24"/>
      <w:lang w:val="en-GB" w:eastAsia="en-GB"/>
    </w:rPr>
  </w:style>
  <w:style w:type="paragraph" w:customStyle="1" w:styleId="IEEEAuthorEmail">
    <w:name w:val="IEEE Author Email"/>
    <w:next w:val="IEEEAuthorAffiliation"/>
    <w:rsid w:val="00B3079E"/>
    <w:pPr>
      <w:spacing w:after="60"/>
      <w:jc w:val="center"/>
    </w:pPr>
    <w:rPr>
      <w:rFonts w:ascii="Courier" w:eastAsia="Times New Roman" w:hAnsi="Courier"/>
      <w:sz w:val="18"/>
      <w:szCs w:val="24"/>
      <w:lang w:val="en-GB" w:eastAsia="en-GB"/>
    </w:rPr>
  </w:style>
  <w:style w:type="character" w:styleId="Hyperlink">
    <w:name w:val="Hyperlink"/>
    <w:uiPriority w:val="99"/>
    <w:unhideWhenUsed/>
    <w:rsid w:val="00B3079E"/>
    <w:rPr>
      <w:color w:val="0000FF"/>
      <w:u w:val="single"/>
    </w:rPr>
  </w:style>
  <w:style w:type="paragraph" w:styleId="Footer">
    <w:name w:val="footer"/>
    <w:basedOn w:val="Normal"/>
    <w:link w:val="FooterChar"/>
    <w:uiPriority w:val="99"/>
    <w:unhideWhenUsed/>
    <w:rsid w:val="00B3079E"/>
    <w:pPr>
      <w:tabs>
        <w:tab w:val="center" w:pos="4680"/>
        <w:tab w:val="right" w:pos="9360"/>
      </w:tabs>
    </w:pPr>
    <w:rPr>
      <w:sz w:val="20"/>
      <w:szCs w:val="20"/>
    </w:rPr>
  </w:style>
  <w:style w:type="character" w:customStyle="1" w:styleId="FooterChar">
    <w:name w:val="Footer Char"/>
    <w:link w:val="Footer"/>
    <w:uiPriority w:val="99"/>
    <w:rsid w:val="00B3079E"/>
    <w:rPr>
      <w:rFonts w:ascii="Calibri" w:eastAsia="Calibri" w:hAnsi="Calibri" w:cs="Times New Roman"/>
    </w:rPr>
  </w:style>
  <w:style w:type="paragraph" w:styleId="Header">
    <w:name w:val="header"/>
    <w:basedOn w:val="Normal"/>
    <w:link w:val="HeaderChar"/>
    <w:uiPriority w:val="99"/>
    <w:unhideWhenUsed/>
    <w:rsid w:val="00B30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79E"/>
  </w:style>
  <w:style w:type="character" w:customStyle="1" w:styleId="Heading1Char">
    <w:name w:val="Heading 1 Char"/>
    <w:link w:val="Heading1"/>
    <w:rsid w:val="00B01F39"/>
    <w:rPr>
      <w:rFonts w:ascii="Times New Roman" w:eastAsia="PMingLiU" w:hAnsi="Times New Roman" w:cs="Times New Roman"/>
      <w:smallCaps/>
      <w:kern w:val="28"/>
      <w:sz w:val="20"/>
      <w:szCs w:val="20"/>
    </w:rPr>
  </w:style>
  <w:style w:type="character" w:customStyle="1" w:styleId="Heading2Char">
    <w:name w:val="Heading 2 Char"/>
    <w:link w:val="Heading2"/>
    <w:rsid w:val="00B01F39"/>
    <w:rPr>
      <w:rFonts w:ascii="Times New Roman" w:eastAsia="PMingLiU" w:hAnsi="Times New Roman" w:cs="Times New Roman"/>
      <w:i/>
      <w:iCs/>
      <w:sz w:val="20"/>
      <w:szCs w:val="20"/>
    </w:rPr>
  </w:style>
  <w:style w:type="character" w:customStyle="1" w:styleId="Heading3Char">
    <w:name w:val="Heading 3 Char"/>
    <w:link w:val="Heading3"/>
    <w:rsid w:val="00B01F39"/>
    <w:rPr>
      <w:rFonts w:ascii="Times New Roman" w:eastAsia="PMingLiU" w:hAnsi="Times New Roman" w:cs="Times New Roman"/>
      <w:i/>
      <w:iCs/>
      <w:sz w:val="20"/>
      <w:szCs w:val="20"/>
    </w:rPr>
  </w:style>
  <w:style w:type="character" w:customStyle="1" w:styleId="Heading4Char">
    <w:name w:val="Heading 4 Char"/>
    <w:link w:val="Heading4"/>
    <w:rsid w:val="00B01F39"/>
    <w:rPr>
      <w:rFonts w:ascii="Times New Roman" w:eastAsia="PMingLiU" w:hAnsi="Times New Roman" w:cs="Times New Roman"/>
      <w:i/>
      <w:iCs/>
      <w:sz w:val="18"/>
      <w:szCs w:val="18"/>
    </w:rPr>
  </w:style>
  <w:style w:type="character" w:customStyle="1" w:styleId="Heading5Char">
    <w:name w:val="Heading 5 Char"/>
    <w:link w:val="Heading5"/>
    <w:rsid w:val="00B01F39"/>
    <w:rPr>
      <w:rFonts w:ascii="Times New Roman" w:eastAsia="PMingLiU" w:hAnsi="Times New Roman" w:cs="Times New Roman"/>
      <w:sz w:val="18"/>
      <w:szCs w:val="18"/>
    </w:rPr>
  </w:style>
  <w:style w:type="character" w:customStyle="1" w:styleId="Heading6Char">
    <w:name w:val="Heading 6 Char"/>
    <w:link w:val="Heading6"/>
    <w:rsid w:val="00B01F39"/>
    <w:rPr>
      <w:rFonts w:ascii="Times New Roman" w:eastAsia="PMingLiU" w:hAnsi="Times New Roman" w:cs="Times New Roman"/>
      <w:i/>
      <w:iCs/>
      <w:sz w:val="16"/>
      <w:szCs w:val="16"/>
    </w:rPr>
  </w:style>
  <w:style w:type="character" w:customStyle="1" w:styleId="Heading7Char">
    <w:name w:val="Heading 7 Char"/>
    <w:link w:val="Heading7"/>
    <w:rsid w:val="00B01F39"/>
    <w:rPr>
      <w:rFonts w:ascii="Times New Roman" w:eastAsia="PMingLiU" w:hAnsi="Times New Roman" w:cs="Times New Roman"/>
      <w:sz w:val="16"/>
      <w:szCs w:val="16"/>
    </w:rPr>
  </w:style>
  <w:style w:type="character" w:customStyle="1" w:styleId="Heading8Char">
    <w:name w:val="Heading 8 Char"/>
    <w:link w:val="Heading8"/>
    <w:rsid w:val="00B01F39"/>
    <w:rPr>
      <w:rFonts w:ascii="Times New Roman" w:eastAsia="PMingLiU" w:hAnsi="Times New Roman" w:cs="Times New Roman"/>
      <w:i/>
      <w:iCs/>
      <w:sz w:val="16"/>
      <w:szCs w:val="16"/>
    </w:rPr>
  </w:style>
  <w:style w:type="character" w:customStyle="1" w:styleId="Heading9Char">
    <w:name w:val="Heading 9 Char"/>
    <w:link w:val="Heading9"/>
    <w:rsid w:val="00B01F39"/>
    <w:rPr>
      <w:rFonts w:ascii="Times New Roman" w:eastAsia="PMingLiU" w:hAnsi="Times New Roman" w:cs="Times New Roman"/>
      <w:sz w:val="16"/>
      <w:szCs w:val="16"/>
    </w:rPr>
  </w:style>
  <w:style w:type="paragraph" w:customStyle="1" w:styleId="IEEEHeading1">
    <w:name w:val="IEEE Heading 1"/>
    <w:basedOn w:val="Normal"/>
    <w:next w:val="Normal"/>
    <w:rsid w:val="00B01F39"/>
    <w:pPr>
      <w:numPr>
        <w:numId w:val="2"/>
      </w:numPr>
      <w:adjustRightInd w:val="0"/>
      <w:snapToGrid w:val="0"/>
      <w:spacing w:before="180" w:after="60" w:line="240" w:lineRule="auto"/>
      <w:ind w:left="289" w:hanging="289"/>
      <w:jc w:val="center"/>
    </w:pPr>
    <w:rPr>
      <w:rFonts w:ascii="Times New Roman" w:eastAsia="SimSun" w:hAnsi="Times New Roman"/>
      <w:smallCaps/>
      <w:sz w:val="20"/>
      <w:szCs w:val="24"/>
      <w:lang w:val="en-AU" w:eastAsia="zh-CN"/>
    </w:rPr>
  </w:style>
  <w:style w:type="paragraph" w:customStyle="1" w:styleId="IEEEHeading2">
    <w:name w:val="IEEE Heading 2"/>
    <w:basedOn w:val="Normal"/>
    <w:next w:val="IEEEParagraph"/>
    <w:rsid w:val="00805032"/>
    <w:pPr>
      <w:numPr>
        <w:numId w:val="3"/>
      </w:numPr>
      <w:adjustRightInd w:val="0"/>
      <w:snapToGrid w:val="0"/>
      <w:spacing w:before="150" w:after="60" w:line="240" w:lineRule="auto"/>
    </w:pPr>
    <w:rPr>
      <w:rFonts w:ascii="Times New Roman" w:eastAsia="SimSun" w:hAnsi="Times New Roman"/>
      <w:i/>
      <w:sz w:val="20"/>
      <w:szCs w:val="24"/>
      <w:lang w:val="en-AU" w:eastAsia="zh-CN"/>
    </w:rPr>
  </w:style>
  <w:style w:type="paragraph" w:customStyle="1" w:styleId="IEEEParagraph">
    <w:name w:val="IEEE Paragraph"/>
    <w:basedOn w:val="Normal"/>
    <w:link w:val="IEEEParagraphChar"/>
    <w:rsid w:val="00805032"/>
    <w:pPr>
      <w:adjustRightInd w:val="0"/>
      <w:snapToGrid w:val="0"/>
      <w:spacing w:after="0" w:line="240" w:lineRule="auto"/>
      <w:ind w:firstLine="216"/>
      <w:jc w:val="both"/>
    </w:pPr>
    <w:rPr>
      <w:rFonts w:ascii="Times New Roman" w:eastAsia="SimSun" w:hAnsi="Times New Roman"/>
      <w:sz w:val="20"/>
      <w:szCs w:val="24"/>
      <w:lang w:val="en-AU" w:eastAsia="zh-CN"/>
    </w:rPr>
  </w:style>
  <w:style w:type="character" w:customStyle="1" w:styleId="IEEEParagraphChar">
    <w:name w:val="IEEE Paragraph Char"/>
    <w:link w:val="IEEEParagraph"/>
    <w:rsid w:val="00805032"/>
    <w:rPr>
      <w:rFonts w:ascii="Times New Roman" w:eastAsia="SimSun" w:hAnsi="Times New Roman" w:cs="Times New Roman"/>
      <w:sz w:val="20"/>
      <w:szCs w:val="24"/>
      <w:lang w:val="en-AU" w:eastAsia="zh-CN"/>
    </w:rPr>
  </w:style>
  <w:style w:type="numbering" w:customStyle="1" w:styleId="IEEEBullet1">
    <w:name w:val="IEEE Bullet 1"/>
    <w:basedOn w:val="NoList"/>
    <w:rsid w:val="00805032"/>
    <w:pPr>
      <w:numPr>
        <w:numId w:val="4"/>
      </w:numPr>
    </w:pPr>
  </w:style>
  <w:style w:type="paragraph" w:customStyle="1" w:styleId="IEEETableCaption">
    <w:name w:val="IEEE Table Caption"/>
    <w:basedOn w:val="Normal"/>
    <w:next w:val="IEEEParagraph"/>
    <w:rsid w:val="00576BDA"/>
    <w:pPr>
      <w:spacing w:before="120" w:after="120" w:line="240" w:lineRule="auto"/>
      <w:jc w:val="center"/>
    </w:pPr>
    <w:rPr>
      <w:rFonts w:ascii="Times New Roman" w:eastAsia="SimSun" w:hAnsi="Times New Roman"/>
      <w:smallCaps/>
      <w:sz w:val="16"/>
      <w:szCs w:val="24"/>
      <w:lang w:val="en-AU" w:eastAsia="zh-CN"/>
    </w:rPr>
  </w:style>
  <w:style w:type="paragraph" w:customStyle="1" w:styleId="IEEEHeading3">
    <w:name w:val="IEEE Heading 3"/>
    <w:basedOn w:val="Normal"/>
    <w:next w:val="IEEEParagraph"/>
    <w:link w:val="IEEEHeading3Char"/>
    <w:rsid w:val="006C7850"/>
    <w:pPr>
      <w:numPr>
        <w:numId w:val="8"/>
      </w:numPr>
      <w:adjustRightInd w:val="0"/>
      <w:snapToGrid w:val="0"/>
      <w:spacing w:before="120" w:after="60" w:line="240" w:lineRule="auto"/>
      <w:ind w:firstLine="216"/>
      <w:jc w:val="both"/>
    </w:pPr>
    <w:rPr>
      <w:rFonts w:ascii="Times New Roman" w:eastAsia="SimSun" w:hAnsi="Times New Roman"/>
      <w:i/>
      <w:sz w:val="20"/>
      <w:szCs w:val="24"/>
      <w:lang w:val="en-AU" w:eastAsia="zh-CN"/>
    </w:rPr>
  </w:style>
  <w:style w:type="character" w:customStyle="1" w:styleId="IEEEHeading3Char">
    <w:name w:val="IEEE Heading 3 Char"/>
    <w:link w:val="IEEEHeading3"/>
    <w:rsid w:val="006C7850"/>
    <w:rPr>
      <w:rFonts w:ascii="Times New Roman" w:eastAsia="SimSun" w:hAnsi="Times New Roman" w:cs="Times New Roman"/>
      <w:i/>
      <w:sz w:val="20"/>
      <w:szCs w:val="24"/>
      <w:lang w:val="en-AU" w:eastAsia="zh-CN"/>
    </w:rPr>
  </w:style>
  <w:style w:type="paragraph" w:customStyle="1" w:styleId="IEEEReferenceItem">
    <w:name w:val="IEEE Reference Item"/>
    <w:basedOn w:val="Normal"/>
    <w:rsid w:val="006C7850"/>
    <w:pPr>
      <w:tabs>
        <w:tab w:val="num" w:pos="360"/>
      </w:tabs>
      <w:adjustRightInd w:val="0"/>
      <w:snapToGrid w:val="0"/>
      <w:spacing w:after="0" w:line="240" w:lineRule="auto"/>
      <w:ind w:left="360" w:hanging="360"/>
      <w:jc w:val="both"/>
    </w:pPr>
    <w:rPr>
      <w:rFonts w:ascii="Times New Roman" w:eastAsia="SimSun" w:hAnsi="Times New Roman"/>
      <w:sz w:val="16"/>
      <w:szCs w:val="24"/>
      <w:lang w:eastAsia="zh-CN"/>
    </w:rPr>
  </w:style>
  <w:style w:type="paragraph" w:customStyle="1" w:styleId="References">
    <w:name w:val="References"/>
    <w:basedOn w:val="Normal"/>
    <w:rsid w:val="00840FC4"/>
    <w:pPr>
      <w:numPr>
        <w:numId w:val="9"/>
      </w:numPr>
      <w:spacing w:after="80" w:line="240" w:lineRule="auto"/>
    </w:pPr>
    <w:rPr>
      <w:rFonts w:ascii="Times New Roman" w:eastAsia="Times New Roman" w:hAnsi="Times New Roman"/>
      <w:sz w:val="18"/>
      <w:szCs w:val="20"/>
    </w:rPr>
  </w:style>
  <w:style w:type="paragraph" w:styleId="BalloonText">
    <w:name w:val="Balloon Text"/>
    <w:basedOn w:val="Normal"/>
    <w:link w:val="BalloonTextChar"/>
    <w:uiPriority w:val="99"/>
    <w:semiHidden/>
    <w:unhideWhenUsed/>
    <w:rsid w:val="00096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C5A"/>
    <w:rPr>
      <w:rFonts w:ascii="Tahoma" w:hAnsi="Tahoma" w:cs="Tahoma"/>
      <w:sz w:val="16"/>
      <w:szCs w:val="16"/>
    </w:rPr>
  </w:style>
  <w:style w:type="paragraph" w:styleId="ListParagraph">
    <w:name w:val="List Paragraph"/>
    <w:basedOn w:val="Normal"/>
    <w:uiPriority w:val="34"/>
    <w:qFormat/>
    <w:rsid w:val="00212A24"/>
    <w:pPr>
      <w:ind w:left="720"/>
      <w:contextualSpacing/>
    </w:pPr>
  </w:style>
  <w:style w:type="character" w:styleId="PlaceholderText">
    <w:name w:val="Placeholder Text"/>
    <w:basedOn w:val="DefaultParagraphFont"/>
    <w:uiPriority w:val="99"/>
    <w:semiHidden/>
    <w:rsid w:val="008A0D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10043">
      <w:bodyDiv w:val="1"/>
      <w:marLeft w:val="0"/>
      <w:marRight w:val="0"/>
      <w:marTop w:val="0"/>
      <w:marBottom w:val="0"/>
      <w:divBdr>
        <w:top w:val="none" w:sz="0" w:space="0" w:color="auto"/>
        <w:left w:val="none" w:sz="0" w:space="0" w:color="auto"/>
        <w:bottom w:val="none" w:sz="0" w:space="0" w:color="auto"/>
        <w:right w:val="none" w:sz="0" w:space="0" w:color="auto"/>
      </w:divBdr>
    </w:div>
    <w:div w:id="1287079089">
      <w:bodyDiv w:val="1"/>
      <w:marLeft w:val="0"/>
      <w:marRight w:val="0"/>
      <w:marTop w:val="0"/>
      <w:marBottom w:val="0"/>
      <w:divBdr>
        <w:top w:val="none" w:sz="0" w:space="0" w:color="auto"/>
        <w:left w:val="none" w:sz="0" w:space="0" w:color="auto"/>
        <w:bottom w:val="none" w:sz="0" w:space="0" w:color="auto"/>
        <w:right w:val="none" w:sz="0" w:space="0" w:color="auto"/>
      </w:divBdr>
    </w:div>
    <w:div w:id="129363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grwse2018@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EGRWSE TEMPLATE</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EGRWSE TEMPLATE</dc:title>
  <dc:subject/>
  <dc:creator>EGRWSE-2018</dc:creator>
  <cp:keywords>EGRWSE-2018</cp:keywords>
  <cp:lastModifiedBy>Krishna Reddy</cp:lastModifiedBy>
  <cp:revision>2</cp:revision>
  <cp:lastPrinted>2017-05-12T11:22:00Z</cp:lastPrinted>
  <dcterms:created xsi:type="dcterms:W3CDTF">2017-09-01T00:47:00Z</dcterms:created>
  <dcterms:modified xsi:type="dcterms:W3CDTF">2017-09-01T00:47:00Z</dcterms:modified>
</cp:coreProperties>
</file>