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0B194" w14:textId="77777777" w:rsidR="00071C8E" w:rsidRPr="00024398" w:rsidRDefault="00071C8E" w:rsidP="00071C8E">
      <w:pPr>
        <w:widowControl w:val="0"/>
        <w:autoSpaceDE w:val="0"/>
        <w:autoSpaceDN w:val="0"/>
        <w:adjustRightInd w:val="0"/>
        <w:spacing w:after="27" w:line="354" w:lineRule="exact"/>
        <w:ind w:right="648"/>
        <w:jc w:val="center"/>
        <w:rPr>
          <w:b/>
          <w:bCs/>
          <w:color w:val="000000"/>
          <w:sz w:val="32"/>
          <w:szCs w:val="32"/>
          <w:lang w:val="en-IN"/>
        </w:rPr>
      </w:pPr>
      <w:r>
        <w:rPr>
          <w:b/>
          <w:bCs/>
          <w:color w:val="000000"/>
          <w:sz w:val="32"/>
          <w:szCs w:val="32"/>
          <w:lang w:val="en-IN"/>
        </w:rPr>
        <w:t>Paper Title Paper Title Paper Title Paper Title Paper Title Paper Title</w:t>
      </w:r>
    </w:p>
    <w:p w14:paraId="099903C0" w14:textId="4E3190E6" w:rsidR="00071C8E" w:rsidRPr="00024398" w:rsidRDefault="00071C8E" w:rsidP="00071C8E">
      <w:pPr>
        <w:widowControl w:val="0"/>
        <w:autoSpaceDE w:val="0"/>
        <w:autoSpaceDN w:val="0"/>
        <w:adjustRightInd w:val="0"/>
        <w:spacing w:after="27" w:line="354" w:lineRule="exact"/>
        <w:ind w:right="648"/>
        <w:rPr>
          <w:b/>
          <w:bCs/>
          <w:color w:val="000000"/>
          <w:sz w:val="32"/>
          <w:szCs w:val="32"/>
          <w:lang w:val="en-IN"/>
        </w:rPr>
      </w:pPr>
    </w:p>
    <w:p w14:paraId="4B2372CC" w14:textId="24E1D6DC" w:rsidR="00071C8E" w:rsidRPr="00024398" w:rsidRDefault="00071C8E" w:rsidP="00071C8E">
      <w:pPr>
        <w:widowControl w:val="0"/>
        <w:autoSpaceDE w:val="0"/>
        <w:autoSpaceDN w:val="0"/>
        <w:adjustRightInd w:val="0"/>
        <w:spacing w:after="9" w:line="264" w:lineRule="exact"/>
        <w:ind w:right="648" w:firstLine="3003"/>
        <w:rPr>
          <w:b/>
          <w:bCs/>
          <w:w w:val="99"/>
          <w:sz w:val="24"/>
          <w:szCs w:val="24"/>
        </w:rPr>
      </w:pPr>
      <w:r>
        <w:rPr>
          <w:b/>
          <w:bCs/>
          <w:w w:val="99"/>
          <w:sz w:val="24"/>
          <w:szCs w:val="24"/>
          <w:lang w:val="en-IN"/>
        </w:rPr>
        <w:t>Author</w:t>
      </w:r>
      <w:r w:rsidRPr="00024398">
        <w:rPr>
          <w:b/>
          <w:bCs/>
          <w:w w:val="99"/>
          <w:sz w:val="24"/>
          <w:szCs w:val="24"/>
          <w:vertAlign w:val="superscript"/>
        </w:rPr>
        <w:t>*1</w:t>
      </w:r>
      <w:r w:rsidRPr="00024398">
        <w:rPr>
          <w:b/>
          <w:bCs/>
          <w:w w:val="99"/>
          <w:sz w:val="24"/>
          <w:szCs w:val="24"/>
        </w:rPr>
        <w:t>,</w:t>
      </w:r>
      <w:r w:rsidRPr="00024398">
        <w:rPr>
          <w:b/>
          <w:bCs/>
          <w:spacing w:val="5"/>
          <w:w w:val="99"/>
          <w:sz w:val="24"/>
          <w:szCs w:val="24"/>
        </w:rPr>
        <w:t xml:space="preserve"> </w:t>
      </w:r>
      <w:r>
        <w:rPr>
          <w:b/>
          <w:bCs/>
          <w:w w:val="99"/>
          <w:sz w:val="24"/>
          <w:szCs w:val="24"/>
          <w:lang w:val="en-IN"/>
        </w:rPr>
        <w:t>Author</w:t>
      </w:r>
      <w:r>
        <w:rPr>
          <w:b/>
          <w:bCs/>
          <w:w w:val="99"/>
          <w:sz w:val="24"/>
          <w:szCs w:val="24"/>
          <w:vertAlign w:val="superscript"/>
        </w:rPr>
        <w:t>2</w:t>
      </w:r>
      <w:r w:rsidRPr="00024398">
        <w:rPr>
          <w:b/>
          <w:bCs/>
          <w:w w:val="99"/>
          <w:sz w:val="24"/>
          <w:szCs w:val="24"/>
        </w:rPr>
        <w:t>,</w:t>
      </w:r>
      <w:r w:rsidRPr="00024398">
        <w:rPr>
          <w:b/>
          <w:bCs/>
          <w:spacing w:val="1"/>
          <w:w w:val="99"/>
          <w:sz w:val="24"/>
          <w:szCs w:val="24"/>
        </w:rPr>
        <w:t xml:space="preserve"> </w:t>
      </w:r>
      <w:r>
        <w:rPr>
          <w:b/>
          <w:bCs/>
          <w:w w:val="99"/>
          <w:sz w:val="24"/>
          <w:szCs w:val="24"/>
          <w:lang w:val="en-IN"/>
        </w:rPr>
        <w:t>Author</w:t>
      </w:r>
      <w:r w:rsidRPr="00024398">
        <w:rPr>
          <w:b/>
          <w:bCs/>
          <w:w w:val="99"/>
          <w:sz w:val="24"/>
          <w:szCs w:val="24"/>
          <w:vertAlign w:val="superscript"/>
          <w:lang w:val="en-IN"/>
        </w:rPr>
        <w:t>3</w:t>
      </w:r>
    </w:p>
    <w:p w14:paraId="29F7CA7C" w14:textId="326BEC80" w:rsidR="00071C8E" w:rsidRPr="00024398" w:rsidRDefault="00071C8E" w:rsidP="00071C8E">
      <w:pPr>
        <w:widowControl w:val="0"/>
        <w:autoSpaceDE w:val="0"/>
        <w:autoSpaceDN w:val="0"/>
        <w:adjustRightInd w:val="0"/>
        <w:spacing w:after="11" w:line="265" w:lineRule="exact"/>
        <w:ind w:right="648" w:firstLine="1109"/>
        <w:rPr>
          <w:color w:val="000000"/>
        </w:rPr>
      </w:pPr>
      <w:r w:rsidRPr="00024398">
        <w:rPr>
          <w:color w:val="000000"/>
        </w:rPr>
        <w:t xml:space="preserve">Research Scholar, Production </w:t>
      </w:r>
      <w:proofErr w:type="spellStart"/>
      <w:r w:rsidRPr="00024398">
        <w:rPr>
          <w:color w:val="000000"/>
        </w:rPr>
        <w:t>Engg</w:t>
      </w:r>
      <w:proofErr w:type="spellEnd"/>
      <w:r w:rsidRPr="00024398">
        <w:rPr>
          <w:color w:val="000000"/>
        </w:rPr>
        <w:t xml:space="preserve">, </w:t>
      </w:r>
      <w:r w:rsidR="00461C8E">
        <w:rPr>
          <w:color w:val="000000"/>
        </w:rPr>
        <w:t xml:space="preserve">ABC </w:t>
      </w:r>
      <w:r w:rsidRPr="00024398">
        <w:rPr>
          <w:color w:val="000000"/>
        </w:rPr>
        <w:t xml:space="preserve">University of Technology, </w:t>
      </w:r>
      <w:r w:rsidR="00461C8E">
        <w:rPr>
          <w:color w:val="000000"/>
        </w:rPr>
        <w:t>Jalandhar</w:t>
      </w:r>
    </w:p>
    <w:p w14:paraId="767E130B" w14:textId="5657CD25" w:rsidR="00461C8E" w:rsidRPr="00024398" w:rsidRDefault="00461C8E" w:rsidP="00461C8E">
      <w:pPr>
        <w:widowControl w:val="0"/>
        <w:autoSpaceDE w:val="0"/>
        <w:autoSpaceDN w:val="0"/>
        <w:adjustRightInd w:val="0"/>
        <w:spacing w:after="14" w:line="265" w:lineRule="exact"/>
        <w:ind w:right="648" w:firstLine="1269"/>
        <w:rPr>
          <w:color w:val="000000"/>
        </w:rPr>
      </w:pPr>
      <w:r w:rsidRPr="00024398">
        <w:rPr>
          <w:color w:val="000000"/>
        </w:rPr>
        <w:t xml:space="preserve">Assistant </w:t>
      </w:r>
      <w:r w:rsidRPr="00024398">
        <w:rPr>
          <w:color w:val="000000"/>
          <w:spacing w:val="-1"/>
        </w:rPr>
        <w:t>P</w:t>
      </w:r>
      <w:r w:rsidRPr="00024398">
        <w:rPr>
          <w:color w:val="000000"/>
        </w:rPr>
        <w:t>ro</w:t>
      </w:r>
      <w:r w:rsidRPr="00024398">
        <w:rPr>
          <w:color w:val="000000"/>
          <w:spacing w:val="-2"/>
        </w:rPr>
        <w:t>f</w:t>
      </w:r>
      <w:r w:rsidRPr="00024398">
        <w:rPr>
          <w:color w:val="000000"/>
          <w:w w:val="98"/>
        </w:rPr>
        <w:t xml:space="preserve"> </w:t>
      </w:r>
      <w:r w:rsidRPr="00024398">
        <w:rPr>
          <w:color w:val="000000"/>
        </w:rPr>
        <w:t xml:space="preserve">Production </w:t>
      </w:r>
      <w:proofErr w:type="spellStart"/>
      <w:r w:rsidRPr="00024398">
        <w:rPr>
          <w:color w:val="000000"/>
        </w:rPr>
        <w:t>Engg</w:t>
      </w:r>
      <w:proofErr w:type="spellEnd"/>
      <w:r w:rsidRPr="00024398">
        <w:rPr>
          <w:color w:val="000000"/>
        </w:rPr>
        <w:t xml:space="preserve">, </w:t>
      </w:r>
      <w:r>
        <w:rPr>
          <w:color w:val="000000"/>
        </w:rPr>
        <w:t xml:space="preserve">ABC </w:t>
      </w:r>
      <w:r w:rsidRPr="00024398">
        <w:rPr>
          <w:color w:val="000000"/>
        </w:rPr>
        <w:t xml:space="preserve">University of Technology, </w:t>
      </w:r>
      <w:r>
        <w:rPr>
          <w:color w:val="000000"/>
        </w:rPr>
        <w:t>Jalandhar</w:t>
      </w:r>
    </w:p>
    <w:p w14:paraId="221FD0BD" w14:textId="3DF5EBD8" w:rsidR="00071C8E" w:rsidRPr="00024398" w:rsidRDefault="00071C8E" w:rsidP="00071C8E">
      <w:pPr>
        <w:widowControl w:val="0"/>
        <w:autoSpaceDE w:val="0"/>
        <w:autoSpaceDN w:val="0"/>
        <w:adjustRightInd w:val="0"/>
        <w:spacing w:after="11" w:line="265" w:lineRule="exact"/>
        <w:ind w:right="648" w:firstLine="1243"/>
        <w:rPr>
          <w:color w:val="000000"/>
        </w:rPr>
      </w:pPr>
      <w:r w:rsidRPr="00024398">
        <w:rPr>
          <w:color w:val="000000"/>
        </w:rPr>
        <w:t>Associ</w:t>
      </w:r>
      <w:r w:rsidRPr="00024398">
        <w:rPr>
          <w:color w:val="000000"/>
          <w:spacing w:val="-1"/>
        </w:rPr>
        <w:t>a</w:t>
      </w:r>
      <w:r w:rsidRPr="00024398">
        <w:rPr>
          <w:color w:val="000000"/>
        </w:rPr>
        <w:t xml:space="preserve">te </w:t>
      </w:r>
      <w:r w:rsidRPr="00024398">
        <w:rPr>
          <w:color w:val="000000"/>
          <w:spacing w:val="-2"/>
        </w:rPr>
        <w:t>P</w:t>
      </w:r>
      <w:r w:rsidRPr="00024398">
        <w:rPr>
          <w:color w:val="000000"/>
        </w:rPr>
        <w:t>rof</w:t>
      </w:r>
      <w:r w:rsidRPr="00024398">
        <w:rPr>
          <w:color w:val="000000"/>
          <w:w w:val="98"/>
        </w:rPr>
        <w:t xml:space="preserve"> </w:t>
      </w:r>
      <w:r w:rsidRPr="00024398">
        <w:rPr>
          <w:color w:val="000000"/>
        </w:rPr>
        <w:t xml:space="preserve">Production </w:t>
      </w:r>
      <w:proofErr w:type="spellStart"/>
      <w:r w:rsidRPr="00024398">
        <w:rPr>
          <w:color w:val="000000"/>
        </w:rPr>
        <w:t>Engg</w:t>
      </w:r>
      <w:proofErr w:type="spellEnd"/>
      <w:r w:rsidRPr="00024398">
        <w:rPr>
          <w:color w:val="000000"/>
        </w:rPr>
        <w:t xml:space="preserve">, </w:t>
      </w:r>
      <w:r w:rsidR="00461C8E">
        <w:rPr>
          <w:color w:val="000000"/>
        </w:rPr>
        <w:t xml:space="preserve">ABC </w:t>
      </w:r>
      <w:r w:rsidR="00461C8E" w:rsidRPr="00024398">
        <w:rPr>
          <w:color w:val="000000"/>
        </w:rPr>
        <w:t xml:space="preserve">University of Technology, </w:t>
      </w:r>
      <w:r w:rsidR="00461C8E">
        <w:rPr>
          <w:color w:val="000000"/>
        </w:rPr>
        <w:t>Jalandhar</w:t>
      </w:r>
    </w:p>
    <w:p w14:paraId="09D75254" w14:textId="77777777" w:rsidR="00071C8E" w:rsidRPr="00024398" w:rsidRDefault="00071C8E" w:rsidP="00071C8E">
      <w:pPr>
        <w:widowControl w:val="0"/>
        <w:autoSpaceDE w:val="0"/>
        <w:autoSpaceDN w:val="0"/>
        <w:adjustRightInd w:val="0"/>
        <w:spacing w:after="164" w:line="280" w:lineRule="exact"/>
        <w:ind w:right="648" w:firstLine="3454"/>
        <w:rPr>
          <w:color w:val="0000FF"/>
          <w:position w:val="1"/>
          <w:u w:val="single"/>
        </w:rPr>
      </w:pPr>
      <w:r w:rsidRPr="00024398">
        <w:rPr>
          <w:rFonts w:ascii="Calibri" w:hAnsi="Calibri"/>
          <w:color w:val="000000"/>
          <w:w w:val="102"/>
          <w:position w:val="1"/>
        </w:rPr>
        <w:t>*</w:t>
      </w:r>
      <w:r w:rsidRPr="00024398">
        <w:rPr>
          <w:color w:val="0000FF"/>
          <w:position w:val="1"/>
          <w:u w:val="single"/>
        </w:rPr>
        <w:t>rajeev545_engg@yahoo.co.</w:t>
      </w:r>
      <w:r w:rsidRPr="00024398">
        <w:rPr>
          <w:color w:val="0000FF"/>
          <w:spacing w:val="1"/>
          <w:position w:val="1"/>
          <w:u w:val="single"/>
        </w:rPr>
        <w:t>i</w:t>
      </w:r>
      <w:r w:rsidRPr="00024398">
        <w:rPr>
          <w:color w:val="0000FF"/>
          <w:position w:val="1"/>
          <w:u w:val="single"/>
        </w:rPr>
        <w:t>n</w:t>
      </w:r>
    </w:p>
    <w:p w14:paraId="402115E4" w14:textId="77777777" w:rsidR="00461C8E" w:rsidRDefault="00461C8E" w:rsidP="00071C8E">
      <w:pPr>
        <w:widowControl w:val="0"/>
        <w:autoSpaceDE w:val="0"/>
        <w:autoSpaceDN w:val="0"/>
        <w:adjustRightInd w:val="0"/>
        <w:spacing w:after="11" w:line="298" w:lineRule="exact"/>
        <w:ind w:right="648"/>
        <w:rPr>
          <w:b/>
          <w:bCs/>
          <w:color w:val="000000"/>
          <w:w w:val="103"/>
        </w:rPr>
      </w:pPr>
    </w:p>
    <w:p w14:paraId="11F77E4A" w14:textId="31E8841D" w:rsidR="00071C8E" w:rsidRPr="00024398" w:rsidRDefault="00071C8E" w:rsidP="00071C8E">
      <w:pPr>
        <w:widowControl w:val="0"/>
        <w:autoSpaceDE w:val="0"/>
        <w:autoSpaceDN w:val="0"/>
        <w:adjustRightInd w:val="0"/>
        <w:spacing w:after="11" w:line="298" w:lineRule="exact"/>
        <w:ind w:right="648"/>
        <w:rPr>
          <w:i/>
          <w:iCs/>
          <w:color w:val="000000"/>
        </w:rPr>
      </w:pPr>
      <w:proofErr w:type="gramStart"/>
      <w:r w:rsidRPr="00024398">
        <w:rPr>
          <w:b/>
          <w:bCs/>
          <w:color w:val="000000"/>
          <w:w w:val="103"/>
        </w:rPr>
        <w:t>AB</w:t>
      </w:r>
      <w:r w:rsidRPr="00024398">
        <w:rPr>
          <w:b/>
          <w:bCs/>
          <w:color w:val="000000"/>
          <w:spacing w:val="2"/>
          <w:w w:val="103"/>
        </w:rPr>
        <w:t>S</w:t>
      </w:r>
      <w:r w:rsidRPr="00024398">
        <w:rPr>
          <w:b/>
          <w:bCs/>
          <w:color w:val="000000"/>
          <w:w w:val="103"/>
        </w:rPr>
        <w:t>T</w:t>
      </w:r>
      <w:r w:rsidRPr="00024398">
        <w:rPr>
          <w:b/>
          <w:bCs/>
          <w:color w:val="000000"/>
          <w:spacing w:val="2"/>
          <w:w w:val="103"/>
        </w:rPr>
        <w:t>RA</w:t>
      </w:r>
      <w:r w:rsidRPr="00024398">
        <w:rPr>
          <w:b/>
          <w:bCs/>
          <w:color w:val="000000"/>
          <w:w w:val="103"/>
        </w:rPr>
        <w:t>CT</w:t>
      </w:r>
      <w:r w:rsidRPr="00024398">
        <w:rPr>
          <w:b/>
          <w:bCs/>
          <w:color w:val="000000"/>
          <w:spacing w:val="1"/>
          <w:w w:val="103"/>
        </w:rPr>
        <w:t>:</w:t>
      </w:r>
      <w:r w:rsidRPr="00024398">
        <w:rPr>
          <w:b/>
          <w:bCs/>
          <w:i/>
          <w:iCs/>
          <w:color w:val="000000"/>
          <w:spacing w:val="24"/>
        </w:rPr>
        <w:t xml:space="preserve"> </w:t>
      </w:r>
      <w:r w:rsidRPr="00024398">
        <w:rPr>
          <w:i/>
          <w:iCs/>
          <w:color w:val="000000"/>
          <w:lang w:val="en-IN"/>
        </w:rPr>
        <w:t>Write your abstract here (150-250 words)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w:t>
      </w:r>
      <w:r w:rsidRPr="00024398">
        <w:rPr>
          <w:i/>
          <w:iCs/>
          <w:color w:val="000000"/>
          <w:spacing w:val="-4"/>
        </w:rPr>
        <w:t>.</w:t>
      </w:r>
      <w:proofErr w:type="gramEnd"/>
      <w:r w:rsidRPr="00024398">
        <w:rPr>
          <w:i/>
          <w:iCs/>
          <w:color w:val="000000"/>
        </w:rPr>
        <w:t xml:space="preserve"> </w:t>
      </w:r>
    </w:p>
    <w:p w14:paraId="5EB48558" w14:textId="77777777" w:rsidR="00071C8E" w:rsidRDefault="00071C8E" w:rsidP="00071C8E">
      <w:pPr>
        <w:widowControl w:val="0"/>
        <w:autoSpaceDE w:val="0"/>
        <w:autoSpaceDN w:val="0"/>
        <w:adjustRightInd w:val="0"/>
        <w:spacing w:line="265" w:lineRule="exact"/>
        <w:ind w:right="648"/>
        <w:rPr>
          <w:i/>
          <w:iCs/>
          <w:color w:val="000000"/>
          <w:sz w:val="24"/>
          <w:szCs w:val="24"/>
        </w:rPr>
      </w:pPr>
    </w:p>
    <w:p w14:paraId="4E6C5E1B" w14:textId="77777777" w:rsidR="00071C8E" w:rsidRPr="000A4B56" w:rsidRDefault="00071C8E" w:rsidP="00071C8E">
      <w:pPr>
        <w:widowControl w:val="0"/>
        <w:autoSpaceDE w:val="0"/>
        <w:autoSpaceDN w:val="0"/>
        <w:adjustRightInd w:val="0"/>
        <w:spacing w:after="66" w:line="221" w:lineRule="exact"/>
        <w:ind w:right="648"/>
        <w:rPr>
          <w:color w:val="000000"/>
          <w:szCs w:val="20"/>
        </w:rPr>
      </w:pPr>
      <w:r w:rsidRPr="000A4B56">
        <w:rPr>
          <w:b/>
          <w:bCs/>
          <w:color w:val="000000"/>
          <w:szCs w:val="20"/>
        </w:rPr>
        <w:t>Keywo</w:t>
      </w:r>
      <w:r w:rsidRPr="000A4B56">
        <w:rPr>
          <w:b/>
          <w:bCs/>
          <w:color w:val="000000"/>
          <w:spacing w:val="-1"/>
          <w:szCs w:val="20"/>
        </w:rPr>
        <w:t>r</w:t>
      </w:r>
      <w:r w:rsidRPr="000A4B56">
        <w:rPr>
          <w:b/>
          <w:bCs/>
          <w:color w:val="000000"/>
          <w:szCs w:val="20"/>
        </w:rPr>
        <w:t xml:space="preserve">ds: </w:t>
      </w:r>
      <w:r w:rsidRPr="000A4B56">
        <w:rPr>
          <w:color w:val="000000"/>
          <w:szCs w:val="20"/>
        </w:rPr>
        <w:t>Environmental Barrier Coatings, slurry spray technique (SST), surface roughness, Tagu</w:t>
      </w:r>
      <w:r w:rsidRPr="000A4B56">
        <w:rPr>
          <w:color w:val="000000"/>
          <w:spacing w:val="-1"/>
          <w:szCs w:val="20"/>
        </w:rPr>
        <w:t>c</w:t>
      </w:r>
      <w:r w:rsidRPr="000A4B56">
        <w:rPr>
          <w:color w:val="000000"/>
          <w:szCs w:val="20"/>
        </w:rPr>
        <w:t>hi.</w:t>
      </w:r>
    </w:p>
    <w:p w14:paraId="65596F46" w14:textId="77777777" w:rsidR="00930701" w:rsidRPr="00930701" w:rsidRDefault="00930701" w:rsidP="00930701">
      <w:pPr>
        <w:autoSpaceDE w:val="0"/>
        <w:autoSpaceDN w:val="0"/>
        <w:adjustRightInd w:val="0"/>
        <w:spacing w:after="0" w:line="240" w:lineRule="auto"/>
        <w:rPr>
          <w:rFonts w:cs="Times New Roman"/>
          <w:color w:val="000000"/>
          <w:sz w:val="24"/>
          <w:szCs w:val="24"/>
          <w:lang w:val="en-IN"/>
        </w:rPr>
      </w:pPr>
    </w:p>
    <w:p w14:paraId="5E98B045" w14:textId="1CAD5D04" w:rsidR="00182947" w:rsidRPr="00461C8E" w:rsidRDefault="007308B8" w:rsidP="00461C8E">
      <w:pPr>
        <w:autoSpaceDE w:val="0"/>
        <w:autoSpaceDN w:val="0"/>
        <w:adjustRightInd w:val="0"/>
        <w:spacing w:after="0" w:line="240" w:lineRule="auto"/>
        <w:rPr>
          <w:rFonts w:eastAsia="Times New Roman" w:cs="Times New Roman"/>
          <w:b/>
          <w:noProof/>
          <w:color w:val="000000" w:themeColor="text1"/>
          <w:sz w:val="24"/>
          <w:szCs w:val="24"/>
        </w:rPr>
      </w:pPr>
      <w:r w:rsidRPr="00461C8E">
        <w:rPr>
          <w:rFonts w:eastAsia="Times New Roman" w:cs="Times New Roman"/>
          <w:b/>
          <w:noProof/>
          <w:color w:val="000000" w:themeColor="text1"/>
          <w:sz w:val="24"/>
          <w:szCs w:val="24"/>
        </w:rPr>
        <w:t xml:space="preserve">INTRODUCTION </w:t>
      </w:r>
    </w:p>
    <w:p w14:paraId="0C66B0BD" w14:textId="4F5AE114" w:rsidR="00930701" w:rsidRPr="00930701" w:rsidRDefault="00461C8E" w:rsidP="00930701">
      <w:pPr>
        <w:autoSpaceDE w:val="0"/>
        <w:autoSpaceDN w:val="0"/>
        <w:adjustRightInd w:val="0"/>
        <w:spacing w:after="0" w:line="240" w:lineRule="auto"/>
        <w:rPr>
          <w:rFonts w:eastAsia="Times New Roman" w:cs="Times New Roman"/>
          <w:noProof/>
          <w:color w:val="000000" w:themeColor="text1"/>
          <w:sz w:val="24"/>
          <w:szCs w:val="24"/>
        </w:rPr>
      </w:pPr>
      <w:proofErr w:type="gramStart"/>
      <w:r>
        <w:rPr>
          <w:rFonts w:cs="Times New Roman"/>
          <w:color w:val="000000"/>
          <w:sz w:val="24"/>
          <w:szCs w:val="24"/>
          <w:lang w:val="en-IN"/>
        </w:rPr>
        <w:t>Write your introduction here</w:t>
      </w:r>
      <w:r>
        <w:rPr>
          <w:rFonts w:eastAsia="Times New Roman" w:cs="Times New Roman"/>
          <w:noProof/>
          <w:color w:val="000000" w:themeColor="text1"/>
          <w:sz w:val="24"/>
          <w:szCs w:val="24"/>
        </w:rPr>
        <w:t xml:space="preserve"> </w:t>
      </w:r>
      <w:proofErr w:type="gramEnd"/>
      <w:r w:rsidR="00542632">
        <w:rPr>
          <w:rFonts w:eastAsia="Times New Roman" w:cs="Times New Roman"/>
          <w:noProof/>
          <w:color w:val="000000" w:themeColor="text1"/>
          <w:sz w:val="24"/>
          <w:szCs w:val="24"/>
        </w:rPr>
        <w:fldChar w:fldCharType="begin" w:fldLock="1"/>
      </w:r>
      <w:r w:rsidR="00B37C90">
        <w:rPr>
          <w:rFonts w:eastAsia="Times New Roman" w:cs="Times New Roman"/>
          <w:noProof/>
          <w:color w:val="000000" w:themeColor="text1"/>
          <w:sz w:val="24"/>
          <w:szCs w:val="24"/>
        </w:rPr>
        <w:instrText>ADDIN CSL_CITATION {"citationItems":[{"id":"ITEM-1","itemData":{"DOI":"10.1007/s11661-012-1148-y","ISSN":"10735623","abstract":"WC-Co-Cr coatings were deposited on some hydroturbine 13Cr4Ni and 16Cr5Ni steels by the detonation-gun spray process. An in-depth characterization of the as-sprayed coating was done using X-ray diffraction (XRD) and scanning electron microscopy (SEM)/energy-dispersive X-ray spectroscopy (EDS) techniques. Microhardness and porosity measurements were also made. The coating was found to have a typical splat-like morphology with some indications of unmelted carbide particles. The XRD results showed the presence of WC as the primary phase along with W2C and Co6W6C as secondary phases. Furthermore, the slurry erosion behavior of the coatings was investigated to ascertain the usefulness of the coatings to reduce the slurry erosion of the steels. The effect of four operating factors viz. the velocity, impact angle, concentration, and particle size on the slurry erosion of coated and bare steels has been studied using a high-speed jet-type test rig. The sand used as an erodent was collected from a power plant to replicate the actual turbine conditions. It has been observed that the given cermet coating can enhance the erosion resistance of the steel. Velocity was found to be the most significant factor affecting the erosion behavior of the coating, whereas it was the erodent particle size in the case of uncoated steel. As evidenced from the SEM images, the platelet mechanism of erosion seemed to be the prominent one, causing the removal of material from the surface of the steel, whereas for the coating, the formation and interlinking of cracks resulted in the removal of material. © The Mineral, Metals &amp; Materials Society and ASM International 2012.","author":[{"dropping-particle":"","family":"Grewal","given":"Harpreet Singh","non-dropping-particle":"","parse-names":false,"suffix":""},{"dropping-particle":"","family":"Bhandari","given":"Sanjeev","non-dropping-particle":"","parse-names":false,"suffix":""},{"dropping-particle":"","family":"Singh","given":"Harpreet","non-dropping-particle":"","parse-names":false,"suffix":""}],"container-title":"Metallurgical and Materials Transactions A: Physical Metallurgy and Materials Science","id":"ITEM-1","issue":"9","issued":{"date-parts":[["2012"]]},"page":"3387-3401","title":"Parametric study of slurry-erosion of hydroturbine steels with and without detonation gun spray coatings using taguchi technique","type":"article-journal","volume":"43"},"uris":["http://www.mendeley.com/documents/?uuid=1133fae8-0b73-446b-ae8c-359ec22f8fbe"]},{"id":"ITEM-2","itemData":{"DOI":"10.1088/1757-899X/149/1/012053","author":[{"dropping-particle":"","family":"Ding","given":"Hongqin","non-dropping-particle":"","parse-names":false,"suffix":""},{"dropping-particle":"","family":"Qiu","given":"Yujiang","non-dropping-particle":"","parse-names":false,"suffix":""}],"id":"ITEM-2","issued":{"date-parts":[["2016"]]},"title":"Combined slurry and cavitation erosion resistance of HVOF spray coated SS 410 steel Combined slurry and cavitation erosion resistance of HVOF spray coated SS 410 steel","type":"article-journal"},"uris":["http://www.mendeley.com/documents/?uuid=e7872632-3aad-41c7-85b1-ea82728c3955"]},{"id":"ITEM-3","itemData":{"DOI":"10.1016/j.surfcoat.2014.04.008","ISSN":"0257-8972","author":[{"dropping-particle":"","family":"Singh","given":"Raghuvir","non-dropping-particle":"","parse-names":false,"suffix":""},{"dropping-particle":"","family":"Kumar","given":"Damodar","non-dropping-particle":"","parse-names":false,"suffix":""},{"dropping-particle":"","family":"Mishra","given":"S K","non-dropping-particle":"","parse-names":false,"suffix":""},{"dropping-particle":"","family":"Tiwari","given":"S K","non-dropping-particle":"","parse-names":false,"suffix":""}],"container-title":"Surface &amp; Coatings Technology","id":"ITEM-3","issued":{"date-parts":[["2014"]]},"page":"87-97","publisher":"Elsevier B.V.","title":"Surface &amp; Coatings Technology Laser cladding of Stellite 6 on stainless steel to enhance solid particle erosion and cavitation resistance","type":"article-journal","volume":"251"},"uris":["http://www.mendeley.com/documents/?uuid=dc274c90-776b-4c5f-b0f4-3174a28af2a8"]}],"mendeley":{"formattedCitation":"[1–3]","plainTextFormattedCitation":"[1–3]","previouslyFormattedCitation":"[1–3]"},"properties":{"noteIndex":0},"schema":"https://github.com/citation-style-language/schema/raw/master/csl-citation.json"}</w:instrText>
      </w:r>
      <w:r w:rsidR="00542632">
        <w:rPr>
          <w:rFonts w:eastAsia="Times New Roman" w:cs="Times New Roman"/>
          <w:noProof/>
          <w:color w:val="000000" w:themeColor="text1"/>
          <w:sz w:val="24"/>
          <w:szCs w:val="24"/>
        </w:rPr>
        <w:fldChar w:fldCharType="separate"/>
      </w:r>
      <w:r w:rsidR="00542632" w:rsidRPr="00542632">
        <w:rPr>
          <w:rFonts w:eastAsia="Times New Roman" w:cs="Times New Roman"/>
          <w:noProof/>
          <w:color w:val="000000" w:themeColor="text1"/>
          <w:sz w:val="24"/>
          <w:szCs w:val="24"/>
        </w:rPr>
        <w:t>[1–3]</w:t>
      </w:r>
      <w:r w:rsidR="00542632">
        <w:rPr>
          <w:rFonts w:eastAsia="Times New Roman" w:cs="Times New Roman"/>
          <w:noProof/>
          <w:color w:val="000000" w:themeColor="text1"/>
          <w:sz w:val="24"/>
          <w:szCs w:val="24"/>
        </w:rPr>
        <w:fldChar w:fldCharType="end"/>
      </w:r>
      <w:proofErr w:type="gramStart"/>
      <w:r>
        <w:rPr>
          <w:rFonts w:eastAsia="Times New Roman" w:cs="Times New Roman"/>
          <w:noProof/>
          <w:color w:val="000000" w:themeColor="text1"/>
          <w:sz w:val="24"/>
          <w:szCs w:val="24"/>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 xml:space="preserve">Write your </w:t>
      </w:r>
      <w:r>
        <w:rPr>
          <w:rFonts w:cs="Times New Roman"/>
          <w:color w:val="000000"/>
          <w:sz w:val="24"/>
          <w:szCs w:val="24"/>
          <w:lang w:val="en-IN"/>
        </w:rPr>
        <w:lastRenderedPageBreak/>
        <w:t>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r w:rsidRPr="00461C8E">
        <w:rPr>
          <w:rFonts w:cs="Times New Roman"/>
          <w:color w:val="000000"/>
          <w:sz w:val="24"/>
          <w:szCs w:val="24"/>
          <w:lang w:val="en-IN"/>
        </w:rPr>
        <w:t xml:space="preserve"> </w:t>
      </w:r>
      <w:r>
        <w:rPr>
          <w:rFonts w:cs="Times New Roman"/>
          <w:color w:val="000000"/>
          <w:sz w:val="24"/>
          <w:szCs w:val="24"/>
          <w:lang w:val="en-IN"/>
        </w:rPr>
        <w:t>Write your introduction here,</w:t>
      </w:r>
      <w:proofErr w:type="gramEnd"/>
    </w:p>
    <w:p w14:paraId="5A970B44" w14:textId="0627A79F" w:rsidR="00930701" w:rsidRDefault="00930701" w:rsidP="00D81172">
      <w:pPr>
        <w:autoSpaceDE w:val="0"/>
        <w:autoSpaceDN w:val="0"/>
        <w:adjustRightInd w:val="0"/>
        <w:spacing w:before="240" w:after="0" w:line="240" w:lineRule="auto"/>
        <w:ind w:firstLine="284"/>
        <w:rPr>
          <w:rFonts w:eastAsia="Times New Roman" w:cs="Times New Roman"/>
          <w:noProof/>
          <w:color w:val="000000" w:themeColor="text1"/>
          <w:sz w:val="24"/>
          <w:szCs w:val="24"/>
        </w:rPr>
      </w:pPr>
      <w:r w:rsidRPr="00930701">
        <w:rPr>
          <w:rFonts w:eastAsia="Times New Roman" w:cs="Times New Roman"/>
          <w:noProof/>
          <w:color w:val="000000" w:themeColor="text1"/>
          <w:sz w:val="24"/>
          <w:szCs w:val="24"/>
        </w:rPr>
        <w:t>It is evident that from literature review a work have been shown on WC-Co-Cr coatings, which were deposited on hydro turbine materials by the detonation-gun spray process, and the method reduced the slurry erosion of the steels compared to bare substrates</w:t>
      </w:r>
      <w:r w:rsidR="00176784">
        <w:rPr>
          <w:rFonts w:eastAsia="Times New Roman" w:cs="Times New Roman"/>
          <w:noProof/>
          <w:color w:val="000000" w:themeColor="text1"/>
          <w:sz w:val="24"/>
          <w:szCs w:val="24"/>
        </w:rPr>
        <w:t xml:space="preserve"> </w:t>
      </w:r>
      <w:r w:rsidR="00176784">
        <w:rPr>
          <w:rFonts w:eastAsia="Times New Roman" w:cs="Times New Roman"/>
          <w:noProof/>
          <w:color w:val="000000" w:themeColor="text1"/>
          <w:sz w:val="24"/>
          <w:szCs w:val="24"/>
        </w:rPr>
        <w:fldChar w:fldCharType="begin" w:fldLock="1"/>
      </w:r>
      <w:r w:rsidR="00B37C90">
        <w:rPr>
          <w:rFonts w:eastAsia="Times New Roman" w:cs="Times New Roman"/>
          <w:noProof/>
          <w:color w:val="000000" w:themeColor="text1"/>
          <w:sz w:val="24"/>
          <w:szCs w:val="24"/>
        </w:rPr>
        <w:instrText>ADDIN CSL_CITATION {"citationItems":[{"id":"ITEM-1","itemData":{"DOI":"10.1007/s11661-012-1148-y","ISSN":"10735623","abstract":"WC-Co-Cr coatings were deposited on some hydroturbine 13Cr4Ni and 16Cr5Ni steels by the detonation-gun spray process. An in-depth characterization of the as-sprayed coating was done using X-ray diffraction (XRD) and scanning electron microscopy (SEM)/energy-dispersive X-ray spectroscopy (EDS) techniques. Microhardness and porosity measurements were also made. The coating was found to have a typical splat-like morphology with some indications of unmelted carbide particles. The XRD results showed the presence of WC as the primary phase along with W2C and Co6W6C as secondary phases. Furthermore, the slurry erosion behavior of the coatings was investigated to ascertain the usefulness of the coatings to reduce the slurry erosion of the steels. The effect of four operating factors viz. the velocity, impact angle, concentration, and particle size on the slurry erosion of coated and bare steels has been studied using a high-speed jet-type test rig. The sand used as an erodent was collected from a power plant to replicate the actual turbine conditions. It has been observed that the given cermet coating can enhance the erosion resistance of the steel. Velocity was found to be the most significant factor affecting the erosion behavior of the coating, whereas it was the erodent particle size in the case of uncoated steel. As evidenced from the SEM images, the platelet mechanism of erosion seemed to be the prominent one, causing the removal of material from the surface of the steel, whereas for the coating, the formation and interlinking of cracks resulted in the removal of material. © The Mineral, Metals &amp; Materials Society and ASM International 2012.","author":[{"dropping-particle":"","family":"Grewal","given":"Harpreet Singh","non-dropping-particle":"","parse-names":false,"suffix":""},{"dropping-particle":"","family":"Bhandari","given":"Sanjeev","non-dropping-particle":"","parse-names":false,"suffix":""},{"dropping-particle":"","family":"Singh","given":"Harpreet","non-dropping-particle":"","parse-names":false,"suffix":""}],"container-title":"Metallurgical and Materials Transactions A: Physical Metallurgy and Materials Science","id":"ITEM-1","issue":"9","issued":{"date-parts":[["2012"]]},"page":"3387-3401","title":"Parametric study of slurry-erosion of hydroturbine steels with and without detonation gun spray coatings using taguchi technique","type":"article-journal","volume":"43"},"uris":["http://www.mendeley.com/documents/?uuid=1133fae8-0b73-446b-ae8c-359ec22f8fbe"]},{"id":"ITEM-2","itemData":{"DOI":"10.1007/s11666-007-9096-6","ISSN":"10599630","abstract":"Nanostructured WC-Co coating was deposited by cold spraying using a nanostructured WC-12Co powder. The critical velocity for the particle to deposit was measured. The coating microstructure was characterized by X-ray diffraction analysis, scanning electron microscopy, and transmission electron microscopy. The coating hardness was tested using a Vickers hardness tester. The deposition behavior of single WC-Co particle was examined. WC particle size was measured for comparison of deposit properties to that of sintered bulk. The result shows that the nanostructured WC-Co coating can be successfully deposited by cold spraying using nanostructured powders. The coating exhibited a dense microstructure with full retention of the original nanostructure in the powder to the coating. The test of microhardness of the coating yielded a value of over 1820 Hv 0.3 , which is comparable to that of sintered nanostructured WC-Co. The deposition behavior of WC-Co powders as superhard cermet materials in cold spraying and powder structure effects is discussed. © ASM International 2007.","author":[{"dropping-particle":"","family":"Li","given":"Chang Jiu","non-dropping-particle":"","parse-names":false,"suffix":""},{"dropping-particle":"","family":"Yang","given":"Guan Jun","non-dropping-particle":"","parse-names":false,"suffix":""},{"dropping-particle":"","family":"Gao","given":"Pei Hu","non-dropping-particle":"","parse-names":false,"suffix":""},{"dropping-particle":"","family":"Ma","given":"Jian","non-dropping-particle":"","parse-names":false,"suffix":""},{"dropping-particle":"","family":"Wang","given":"Yu Yue","non-dropping-particle":"","parse-names":false,"suffix":""},{"dropping-particle":"","family":"Li","given":"Cheng Xin","non-dropping-particle":"","parse-names":false,"suffix":""}],"container-title":"Journal of Thermal Spray Technology","id":"ITEM-2","issue":"5-6","issued":{"date-parts":[["2007"]]},"page":"1011-1020","title":"Characterization of nanostructured WC-Co deposited by cold spraying","type":"article-journal","volume":"16"},"uris":["http://www.mendeley.com/documents/?uuid=10262512-c513-404b-a089-db4c13399d5f"]},{"id":"ITEM-3","itemData":{"DOI":"10.1007/s11249-017-0815-y","ISSN":"10238883","abstract":"The potential to improve the tribomechanical performance of HVOF-sprayed WC–12Co coatings was studied by using aqueous WC–12Co suspensions as feedstock. Both as-sprayed and hot-isostatic-pressed (HIPed) coatings were studied. Mathematical models of wear rate based on the structure property relationships, even for the conventionally sprayed WC–Co hardmetal coatings, are at best based on the semiempirical approach. This paper aims to develop these semiempirical mathematical models for suspension sprayed nanocomposite coatings in as-sprayed and heat-treated (HIPed) conditions. Microstructural evaluations included transmission electron microscopy, X-ray diffraction and scanning electron microscopy equipped with energy-dispersive X-ray spectroscopy. The nanohardness and modulus of the coated specimens were investigated using a diamond Berkovich nanoindenter. Sliding wear tests were conducted using a ball-on-flat test rig. Results indicated that the HIPing post-treatment resulted in crystallization of amorphous coating phases and increase in elastic modulus and hardness. Influence of these changes in the wear mechanisms and wear rate is discussed. Results are also compared with conventionally sprayed high-velocity oxy-fuel hardmetal WC–Co coatings.","author":[{"dropping-particle":"","family":"Ali","given":"O.","non-dropping-particle":"","parse-names":false,"suffix":""},{"dropping-particle":"","family":"Ahmed","given":"R.","non-dropping-particle":"","parse-names":false,"suffix":""},{"dropping-particle":"","family":"Faisal","given":"N. H.","non-dropping-particle":"","parse-names":false,"suffix":""},{"dropping-particle":"","family":"Alanazi","given":"Nayef M.","non-dropping-particle":"","parse-names":false,"suffix":""},{"dropping-particle":"","family":"Berger","given":"L. M.","non-dropping-particle":"","parse-names":false,"suffix":""},{"dropping-particle":"","family":"Kaiser","given":"A.","non-dropping-particle":"","parse-names":false,"suffix":""},{"dropping-particle":"","family":"Toma","given":"F. L.","non-dropping-particle":"","parse-names":false,"suffix":""},{"dropping-particle":"","family":"Polychroniadis","given":"E. K.","non-dropping-particle":"","parse-names":false,"suffix":""},{"dropping-particle":"","family":"Sall","given":"M.","non-dropping-particle":"","parse-names":false,"suffix":""},{"dropping-particle":"","family":"Elakwah","given":"Y. O.","non-dropping-particle":"","parse-names":false,"suffix":""},{"dropping-particle":"","family":"Goosen","given":"M. F.A.","non-dropping-particle":"","parse-names":false,"suffix":""}],"container-title":"Tribology Letters","id":"ITEM-3","issue":"2","issued":{"date-parts":[["2017"]]},"page":"1-27","publisher":"Springer US","title":"Influence of Post-treatment on the Microstructural and Tribomechanical Properties of Suspension Thermally Sprayed WC–12 wt%Co Nanocomposite Coatings","type":"article-journal","volume":"65"},"uris":["http://www.mendeley.com/documents/?uuid=8dd1482d-fb05-4891-90e6-2e7dbccd2fab"]}],"mendeley":{"formattedCitation":"[1, 6, 7]","plainTextFormattedCitation":"[1, 6, 7]","previouslyFormattedCitation":"[1, 6, 7]"},"properties":{"noteIndex":0},"schema":"https://github.com/citation-style-language/schema/raw/master/csl-citation.json"}</w:instrText>
      </w:r>
      <w:r w:rsidR="00176784">
        <w:rPr>
          <w:rFonts w:eastAsia="Times New Roman" w:cs="Times New Roman"/>
          <w:noProof/>
          <w:color w:val="000000" w:themeColor="text1"/>
          <w:sz w:val="24"/>
          <w:szCs w:val="24"/>
        </w:rPr>
        <w:fldChar w:fldCharType="separate"/>
      </w:r>
      <w:r w:rsidR="00542632" w:rsidRPr="00542632">
        <w:rPr>
          <w:rFonts w:eastAsia="Times New Roman" w:cs="Times New Roman"/>
          <w:noProof/>
          <w:color w:val="000000" w:themeColor="text1"/>
          <w:sz w:val="24"/>
          <w:szCs w:val="24"/>
        </w:rPr>
        <w:t>[1, 6, 7]</w:t>
      </w:r>
      <w:r w:rsidR="00176784">
        <w:rPr>
          <w:rFonts w:eastAsia="Times New Roman" w:cs="Times New Roman"/>
          <w:noProof/>
          <w:color w:val="000000" w:themeColor="text1"/>
          <w:sz w:val="24"/>
          <w:szCs w:val="24"/>
        </w:rPr>
        <w:fldChar w:fldCharType="end"/>
      </w:r>
      <w:r w:rsidR="00BB7997">
        <w:rPr>
          <w:rFonts w:eastAsia="Times New Roman" w:cs="Times New Roman"/>
          <w:noProof/>
          <w:color w:val="000000" w:themeColor="text1"/>
          <w:sz w:val="24"/>
          <w:szCs w:val="24"/>
        </w:rPr>
        <w:t>.</w:t>
      </w:r>
    </w:p>
    <w:p w14:paraId="3A6E41AF" w14:textId="77777777" w:rsidR="00461C8E" w:rsidRDefault="00461C8E" w:rsidP="00461C8E">
      <w:pPr>
        <w:autoSpaceDE w:val="0"/>
        <w:autoSpaceDN w:val="0"/>
        <w:adjustRightInd w:val="0"/>
        <w:spacing w:line="240" w:lineRule="auto"/>
        <w:rPr>
          <w:rFonts w:eastAsiaTheme="minorHAnsi" w:cs="Times New Roman"/>
          <w:b/>
          <w:color w:val="000000" w:themeColor="text1"/>
          <w:sz w:val="24"/>
          <w:szCs w:val="24"/>
          <w:lang w:val="en-IN"/>
        </w:rPr>
      </w:pPr>
    </w:p>
    <w:p w14:paraId="79E8EAD1" w14:textId="2EDF0EB9" w:rsidR="00B50484" w:rsidRPr="00461C8E" w:rsidRDefault="00461C8E" w:rsidP="00461C8E">
      <w:pPr>
        <w:autoSpaceDE w:val="0"/>
        <w:autoSpaceDN w:val="0"/>
        <w:adjustRightInd w:val="0"/>
        <w:spacing w:line="240" w:lineRule="auto"/>
        <w:rPr>
          <w:rFonts w:eastAsiaTheme="minorHAnsi" w:cs="Times New Roman"/>
          <w:b/>
          <w:color w:val="000000" w:themeColor="text1"/>
          <w:sz w:val="24"/>
          <w:szCs w:val="24"/>
          <w:lang w:val="en-IN"/>
        </w:rPr>
      </w:pPr>
      <w:r>
        <w:rPr>
          <w:rFonts w:eastAsiaTheme="minorHAnsi" w:cs="Times New Roman"/>
          <w:b/>
          <w:color w:val="000000" w:themeColor="text1"/>
          <w:sz w:val="24"/>
          <w:szCs w:val="24"/>
          <w:lang w:val="en-IN"/>
        </w:rPr>
        <w:t>METHODOLOGY</w:t>
      </w:r>
    </w:p>
    <w:p w14:paraId="7668F7D0" w14:textId="77777777" w:rsidR="005E2F26" w:rsidRPr="00120586" w:rsidRDefault="005E2F26" w:rsidP="005E2F26">
      <w:pPr>
        <w:jc w:val="center"/>
        <w:rPr>
          <w:rFonts w:cs="Times New Roman"/>
          <w:b/>
        </w:rPr>
      </w:pPr>
      <w:r>
        <w:rPr>
          <w:rFonts w:cs="Times New Roman"/>
          <w:b/>
        </w:rPr>
        <w:t xml:space="preserve">Table 1: </w:t>
      </w:r>
      <w:r w:rsidRPr="00120586">
        <w:rPr>
          <w:rFonts w:cs="Times New Roman"/>
          <w:b/>
        </w:rPr>
        <w:t>Paper Format</w:t>
      </w:r>
    </w:p>
    <w:tbl>
      <w:tblPr>
        <w:tblStyle w:val="TableGrid"/>
        <w:tblW w:w="0" w:type="auto"/>
        <w:tblLook w:val="04A0" w:firstRow="1" w:lastRow="0" w:firstColumn="1" w:lastColumn="0" w:noHBand="0" w:noVBand="1"/>
      </w:tblPr>
      <w:tblGrid>
        <w:gridCol w:w="4508"/>
        <w:gridCol w:w="4508"/>
      </w:tblGrid>
      <w:tr w:rsidR="005E2F26" w:rsidRPr="00120586" w14:paraId="36C10488" w14:textId="77777777" w:rsidTr="00222108">
        <w:tc>
          <w:tcPr>
            <w:tcW w:w="4508" w:type="dxa"/>
          </w:tcPr>
          <w:p w14:paraId="33F7EB09" w14:textId="77777777" w:rsidR="005E2F26" w:rsidRPr="00120586" w:rsidRDefault="005E2F26" w:rsidP="00222108">
            <w:pPr>
              <w:jc w:val="center"/>
              <w:rPr>
                <w:rFonts w:cs="Times New Roman"/>
              </w:rPr>
            </w:pPr>
            <w:r w:rsidRPr="00120586">
              <w:rPr>
                <w:rFonts w:cs="Times New Roman"/>
              </w:rPr>
              <w:t>Title</w:t>
            </w:r>
          </w:p>
        </w:tc>
        <w:tc>
          <w:tcPr>
            <w:tcW w:w="4508" w:type="dxa"/>
          </w:tcPr>
          <w:p w14:paraId="49009781" w14:textId="77777777" w:rsidR="005E2F26" w:rsidRPr="00120586" w:rsidRDefault="005E2F26" w:rsidP="00222108">
            <w:pPr>
              <w:jc w:val="center"/>
              <w:rPr>
                <w:rFonts w:cs="Times New Roman"/>
              </w:rPr>
            </w:pPr>
            <w:r w:rsidRPr="00120586">
              <w:rPr>
                <w:rFonts w:cs="Times New Roman"/>
              </w:rPr>
              <w:t>Font Size-16, Bold</w:t>
            </w:r>
          </w:p>
        </w:tc>
      </w:tr>
      <w:tr w:rsidR="005E2F26" w:rsidRPr="00120586" w14:paraId="43516E20" w14:textId="77777777" w:rsidTr="00222108">
        <w:tc>
          <w:tcPr>
            <w:tcW w:w="4508" w:type="dxa"/>
          </w:tcPr>
          <w:p w14:paraId="25D7B8FD" w14:textId="77777777" w:rsidR="005E2F26" w:rsidRPr="00120586" w:rsidRDefault="005E2F26" w:rsidP="00222108">
            <w:pPr>
              <w:jc w:val="center"/>
              <w:rPr>
                <w:rFonts w:cs="Times New Roman"/>
              </w:rPr>
            </w:pPr>
            <w:r w:rsidRPr="00120586">
              <w:rPr>
                <w:rFonts w:cs="Times New Roman"/>
              </w:rPr>
              <w:t>Author</w:t>
            </w:r>
          </w:p>
        </w:tc>
        <w:tc>
          <w:tcPr>
            <w:tcW w:w="4508" w:type="dxa"/>
          </w:tcPr>
          <w:p w14:paraId="5FE084BF" w14:textId="77777777" w:rsidR="005E2F26" w:rsidRPr="00120586" w:rsidRDefault="005E2F26" w:rsidP="00222108">
            <w:pPr>
              <w:jc w:val="center"/>
              <w:rPr>
                <w:rFonts w:cs="Times New Roman"/>
              </w:rPr>
            </w:pPr>
            <w:r w:rsidRPr="00120586">
              <w:rPr>
                <w:rFonts w:cs="Times New Roman"/>
              </w:rPr>
              <w:t>Font Size-12, Bold</w:t>
            </w:r>
          </w:p>
        </w:tc>
      </w:tr>
      <w:tr w:rsidR="005E2F26" w:rsidRPr="00120586" w14:paraId="2A7B702B" w14:textId="77777777" w:rsidTr="00222108">
        <w:tc>
          <w:tcPr>
            <w:tcW w:w="4508" w:type="dxa"/>
          </w:tcPr>
          <w:p w14:paraId="25FA9A31" w14:textId="77777777" w:rsidR="005E2F26" w:rsidRPr="00120586" w:rsidRDefault="005E2F26" w:rsidP="00222108">
            <w:pPr>
              <w:jc w:val="center"/>
              <w:rPr>
                <w:rFonts w:cs="Times New Roman"/>
              </w:rPr>
            </w:pPr>
            <w:r w:rsidRPr="00120586">
              <w:rPr>
                <w:rFonts w:cs="Times New Roman"/>
              </w:rPr>
              <w:t>Affiliation/organization</w:t>
            </w:r>
          </w:p>
        </w:tc>
        <w:tc>
          <w:tcPr>
            <w:tcW w:w="4508" w:type="dxa"/>
          </w:tcPr>
          <w:p w14:paraId="19FA181A" w14:textId="77777777" w:rsidR="005E2F26" w:rsidRPr="00120586" w:rsidRDefault="005E2F26" w:rsidP="00222108">
            <w:pPr>
              <w:jc w:val="center"/>
              <w:rPr>
                <w:rFonts w:cs="Times New Roman"/>
              </w:rPr>
            </w:pPr>
            <w:r w:rsidRPr="00120586">
              <w:rPr>
                <w:rFonts w:cs="Times New Roman"/>
              </w:rPr>
              <w:t>Font Size-11</w:t>
            </w:r>
          </w:p>
        </w:tc>
      </w:tr>
      <w:tr w:rsidR="005E2F26" w:rsidRPr="00120586" w14:paraId="23A0D4C4" w14:textId="77777777" w:rsidTr="00222108">
        <w:tc>
          <w:tcPr>
            <w:tcW w:w="4508" w:type="dxa"/>
          </w:tcPr>
          <w:p w14:paraId="5C8AE97A" w14:textId="77777777" w:rsidR="005E2F26" w:rsidRPr="00120586" w:rsidRDefault="005E2F26" w:rsidP="00222108">
            <w:pPr>
              <w:jc w:val="center"/>
              <w:rPr>
                <w:rFonts w:cs="Times New Roman"/>
              </w:rPr>
            </w:pPr>
            <w:r w:rsidRPr="00120586">
              <w:rPr>
                <w:rFonts w:cs="Times New Roman"/>
              </w:rPr>
              <w:t>Email Address of corresponding author</w:t>
            </w:r>
          </w:p>
        </w:tc>
        <w:tc>
          <w:tcPr>
            <w:tcW w:w="4508" w:type="dxa"/>
          </w:tcPr>
          <w:p w14:paraId="582BCE93" w14:textId="77777777" w:rsidR="005E2F26" w:rsidRPr="00120586" w:rsidRDefault="005E2F26" w:rsidP="00222108">
            <w:pPr>
              <w:jc w:val="center"/>
              <w:rPr>
                <w:rFonts w:cs="Times New Roman"/>
              </w:rPr>
            </w:pPr>
            <w:r w:rsidRPr="00120586">
              <w:rPr>
                <w:rFonts w:cs="Times New Roman"/>
              </w:rPr>
              <w:t>Font Size-11</w:t>
            </w:r>
          </w:p>
        </w:tc>
      </w:tr>
      <w:tr w:rsidR="005E2F26" w:rsidRPr="00120586" w14:paraId="1B06AFC7" w14:textId="77777777" w:rsidTr="00222108">
        <w:tc>
          <w:tcPr>
            <w:tcW w:w="4508" w:type="dxa"/>
          </w:tcPr>
          <w:p w14:paraId="6C0F243D" w14:textId="77777777" w:rsidR="005E2F26" w:rsidRPr="00120586" w:rsidRDefault="005E2F26" w:rsidP="00222108">
            <w:pPr>
              <w:jc w:val="center"/>
              <w:rPr>
                <w:rFonts w:cs="Times New Roman"/>
              </w:rPr>
            </w:pPr>
            <w:r w:rsidRPr="00120586">
              <w:rPr>
                <w:rFonts w:cs="Times New Roman"/>
              </w:rPr>
              <w:t>Abstract</w:t>
            </w:r>
          </w:p>
        </w:tc>
        <w:tc>
          <w:tcPr>
            <w:tcW w:w="4508" w:type="dxa"/>
          </w:tcPr>
          <w:p w14:paraId="1BEE2B7A" w14:textId="77777777" w:rsidR="005E2F26" w:rsidRPr="00120586" w:rsidRDefault="005E2F26" w:rsidP="00222108">
            <w:pPr>
              <w:jc w:val="center"/>
              <w:rPr>
                <w:rFonts w:cs="Times New Roman"/>
              </w:rPr>
            </w:pPr>
            <w:r w:rsidRPr="00120586">
              <w:rPr>
                <w:rFonts w:cs="Times New Roman"/>
              </w:rPr>
              <w:t>Font Size-11, Italics</w:t>
            </w:r>
          </w:p>
        </w:tc>
      </w:tr>
      <w:tr w:rsidR="005E2F26" w:rsidRPr="00120586" w14:paraId="47D95A5C" w14:textId="77777777" w:rsidTr="00222108">
        <w:tc>
          <w:tcPr>
            <w:tcW w:w="4508" w:type="dxa"/>
          </w:tcPr>
          <w:p w14:paraId="6A923191" w14:textId="77777777" w:rsidR="005E2F26" w:rsidRPr="00120586" w:rsidRDefault="005E2F26" w:rsidP="00222108">
            <w:pPr>
              <w:jc w:val="center"/>
              <w:rPr>
                <w:rFonts w:cs="Times New Roman"/>
              </w:rPr>
            </w:pPr>
            <w:r w:rsidRPr="00120586">
              <w:rPr>
                <w:rFonts w:cs="Times New Roman"/>
              </w:rPr>
              <w:t>Key Words</w:t>
            </w:r>
          </w:p>
        </w:tc>
        <w:tc>
          <w:tcPr>
            <w:tcW w:w="4508" w:type="dxa"/>
          </w:tcPr>
          <w:p w14:paraId="0584846F" w14:textId="77777777" w:rsidR="005E2F26" w:rsidRPr="00120586" w:rsidRDefault="005E2F26" w:rsidP="00222108">
            <w:pPr>
              <w:jc w:val="center"/>
              <w:rPr>
                <w:rFonts w:cs="Times New Roman"/>
              </w:rPr>
            </w:pPr>
            <w:r w:rsidRPr="00120586">
              <w:rPr>
                <w:rFonts w:cs="Times New Roman"/>
              </w:rPr>
              <w:t>Font Size-11</w:t>
            </w:r>
          </w:p>
        </w:tc>
      </w:tr>
      <w:tr w:rsidR="005E2F26" w:rsidRPr="00120586" w14:paraId="47EC1191" w14:textId="77777777" w:rsidTr="00222108">
        <w:tc>
          <w:tcPr>
            <w:tcW w:w="4508" w:type="dxa"/>
          </w:tcPr>
          <w:p w14:paraId="786C528F" w14:textId="77777777" w:rsidR="005E2F26" w:rsidRPr="00120586" w:rsidRDefault="005E2F26" w:rsidP="00222108">
            <w:pPr>
              <w:jc w:val="center"/>
              <w:rPr>
                <w:rFonts w:cs="Times New Roman"/>
              </w:rPr>
            </w:pPr>
            <w:r w:rsidRPr="00120586">
              <w:rPr>
                <w:rFonts w:cs="Times New Roman"/>
              </w:rPr>
              <w:t>Introduction</w:t>
            </w:r>
          </w:p>
        </w:tc>
        <w:tc>
          <w:tcPr>
            <w:tcW w:w="4508" w:type="dxa"/>
          </w:tcPr>
          <w:p w14:paraId="6EA841AA" w14:textId="77777777" w:rsidR="005E2F26" w:rsidRPr="00120586" w:rsidRDefault="005E2F26" w:rsidP="00222108">
            <w:pPr>
              <w:jc w:val="center"/>
              <w:rPr>
                <w:rFonts w:cs="Times New Roman"/>
              </w:rPr>
            </w:pPr>
            <w:r w:rsidRPr="00120586">
              <w:rPr>
                <w:rFonts w:cs="Times New Roman"/>
              </w:rPr>
              <w:t>Font Size-11</w:t>
            </w:r>
          </w:p>
        </w:tc>
      </w:tr>
      <w:tr w:rsidR="005E2F26" w:rsidRPr="00120586" w14:paraId="254BB9B3" w14:textId="77777777" w:rsidTr="00222108">
        <w:tc>
          <w:tcPr>
            <w:tcW w:w="4508" w:type="dxa"/>
          </w:tcPr>
          <w:p w14:paraId="466AB66D" w14:textId="77777777" w:rsidR="005E2F26" w:rsidRPr="00120586" w:rsidRDefault="005E2F26" w:rsidP="00222108">
            <w:pPr>
              <w:jc w:val="center"/>
              <w:rPr>
                <w:rFonts w:cs="Times New Roman"/>
              </w:rPr>
            </w:pPr>
            <w:r w:rsidRPr="00120586">
              <w:rPr>
                <w:rFonts w:cs="Times New Roman"/>
              </w:rPr>
              <w:t>Methodology</w:t>
            </w:r>
          </w:p>
        </w:tc>
        <w:tc>
          <w:tcPr>
            <w:tcW w:w="4508" w:type="dxa"/>
          </w:tcPr>
          <w:p w14:paraId="06E549C5" w14:textId="77777777" w:rsidR="005E2F26" w:rsidRPr="00120586" w:rsidRDefault="005E2F26" w:rsidP="00222108">
            <w:pPr>
              <w:jc w:val="center"/>
              <w:rPr>
                <w:rFonts w:cs="Times New Roman"/>
              </w:rPr>
            </w:pPr>
            <w:r w:rsidRPr="00120586">
              <w:rPr>
                <w:rFonts w:cs="Times New Roman"/>
              </w:rPr>
              <w:t>Font Size-11</w:t>
            </w:r>
          </w:p>
        </w:tc>
      </w:tr>
      <w:tr w:rsidR="005E2F26" w:rsidRPr="00120586" w14:paraId="24E75E0E" w14:textId="77777777" w:rsidTr="00222108">
        <w:tc>
          <w:tcPr>
            <w:tcW w:w="4508" w:type="dxa"/>
          </w:tcPr>
          <w:p w14:paraId="651FC52B" w14:textId="77777777" w:rsidR="005E2F26" w:rsidRPr="00120586" w:rsidRDefault="005E2F26" w:rsidP="00222108">
            <w:pPr>
              <w:jc w:val="center"/>
              <w:rPr>
                <w:rFonts w:cs="Times New Roman"/>
              </w:rPr>
            </w:pPr>
            <w:r w:rsidRPr="00120586">
              <w:rPr>
                <w:rFonts w:cs="Times New Roman"/>
              </w:rPr>
              <w:t>Outcomes and Discussion</w:t>
            </w:r>
          </w:p>
        </w:tc>
        <w:tc>
          <w:tcPr>
            <w:tcW w:w="4508" w:type="dxa"/>
          </w:tcPr>
          <w:p w14:paraId="0EDBE4DB" w14:textId="77777777" w:rsidR="005E2F26" w:rsidRPr="00120586" w:rsidRDefault="005E2F26" w:rsidP="00222108">
            <w:pPr>
              <w:jc w:val="center"/>
              <w:rPr>
                <w:rFonts w:cs="Times New Roman"/>
              </w:rPr>
            </w:pPr>
            <w:r w:rsidRPr="00120586">
              <w:rPr>
                <w:rFonts w:cs="Times New Roman"/>
              </w:rPr>
              <w:t>Font Size-11</w:t>
            </w:r>
          </w:p>
        </w:tc>
      </w:tr>
      <w:tr w:rsidR="005E2F26" w:rsidRPr="00120586" w14:paraId="77A4FE5C" w14:textId="77777777" w:rsidTr="00222108">
        <w:tc>
          <w:tcPr>
            <w:tcW w:w="4508" w:type="dxa"/>
          </w:tcPr>
          <w:p w14:paraId="5B101746" w14:textId="77777777" w:rsidR="005E2F26" w:rsidRPr="00120586" w:rsidRDefault="005E2F26" w:rsidP="00222108">
            <w:pPr>
              <w:jc w:val="center"/>
              <w:rPr>
                <w:rFonts w:cs="Times New Roman"/>
              </w:rPr>
            </w:pPr>
            <w:r w:rsidRPr="00120586">
              <w:rPr>
                <w:rFonts w:cs="Times New Roman"/>
              </w:rPr>
              <w:t>Conclusion</w:t>
            </w:r>
          </w:p>
        </w:tc>
        <w:tc>
          <w:tcPr>
            <w:tcW w:w="4508" w:type="dxa"/>
          </w:tcPr>
          <w:p w14:paraId="1359D09E" w14:textId="77777777" w:rsidR="005E2F26" w:rsidRPr="00120586" w:rsidRDefault="005E2F26" w:rsidP="00222108">
            <w:pPr>
              <w:jc w:val="center"/>
              <w:rPr>
                <w:rFonts w:cs="Times New Roman"/>
              </w:rPr>
            </w:pPr>
            <w:r w:rsidRPr="00120586">
              <w:rPr>
                <w:rFonts w:cs="Times New Roman"/>
              </w:rPr>
              <w:t>Font Size-11</w:t>
            </w:r>
          </w:p>
        </w:tc>
      </w:tr>
      <w:tr w:rsidR="005E2F26" w:rsidRPr="00120586" w14:paraId="62E31436" w14:textId="77777777" w:rsidTr="00222108">
        <w:tc>
          <w:tcPr>
            <w:tcW w:w="4508" w:type="dxa"/>
          </w:tcPr>
          <w:p w14:paraId="0FBEFBC5" w14:textId="77777777" w:rsidR="005E2F26" w:rsidRPr="00120586" w:rsidRDefault="005E2F26" w:rsidP="00222108">
            <w:pPr>
              <w:jc w:val="center"/>
              <w:rPr>
                <w:rFonts w:cs="Times New Roman"/>
              </w:rPr>
            </w:pPr>
            <w:r w:rsidRPr="00120586">
              <w:rPr>
                <w:rFonts w:cs="Times New Roman"/>
              </w:rPr>
              <w:t>Reference</w:t>
            </w:r>
          </w:p>
        </w:tc>
        <w:tc>
          <w:tcPr>
            <w:tcW w:w="4508" w:type="dxa"/>
          </w:tcPr>
          <w:p w14:paraId="2CCD8138" w14:textId="77777777" w:rsidR="005E2F26" w:rsidRPr="00120586" w:rsidRDefault="005E2F26" w:rsidP="00222108">
            <w:pPr>
              <w:jc w:val="center"/>
              <w:rPr>
                <w:rFonts w:cs="Times New Roman"/>
              </w:rPr>
            </w:pPr>
            <w:r w:rsidRPr="00120586">
              <w:rPr>
                <w:rFonts w:cs="Times New Roman"/>
              </w:rPr>
              <w:t>Font Size-11 (APA Style of Referencing)</w:t>
            </w:r>
          </w:p>
        </w:tc>
      </w:tr>
      <w:tr w:rsidR="005E2F26" w:rsidRPr="00120586" w14:paraId="48B31FF2" w14:textId="77777777" w:rsidTr="00222108">
        <w:tc>
          <w:tcPr>
            <w:tcW w:w="9016" w:type="dxa"/>
            <w:gridSpan w:val="2"/>
          </w:tcPr>
          <w:p w14:paraId="3C8B57C6" w14:textId="77777777" w:rsidR="005E2F26" w:rsidRPr="00120586" w:rsidRDefault="005E2F26" w:rsidP="00222108">
            <w:pPr>
              <w:jc w:val="right"/>
              <w:rPr>
                <w:rFonts w:cs="Times New Roman"/>
              </w:rPr>
            </w:pPr>
            <w:r w:rsidRPr="00120586">
              <w:rPr>
                <w:rFonts w:cs="Times New Roman"/>
              </w:rPr>
              <w:t>*All Times New Roman</w:t>
            </w:r>
          </w:p>
        </w:tc>
      </w:tr>
    </w:tbl>
    <w:p w14:paraId="1ADD58AA" w14:textId="77777777" w:rsidR="005E2F26" w:rsidRPr="00120586" w:rsidRDefault="005E2F26" w:rsidP="005E2F26">
      <w:pPr>
        <w:jc w:val="center"/>
        <w:rPr>
          <w:rFonts w:cs="Times New Roman"/>
        </w:rPr>
      </w:pPr>
    </w:p>
    <w:p w14:paraId="0E45D028" w14:textId="77777777" w:rsidR="008A0237" w:rsidRPr="00836DE6" w:rsidRDefault="008A0237" w:rsidP="00836DE6">
      <w:pPr>
        <w:tabs>
          <w:tab w:val="left" w:pos="426"/>
        </w:tabs>
        <w:autoSpaceDE w:val="0"/>
        <w:autoSpaceDN w:val="0"/>
        <w:adjustRightInd w:val="0"/>
        <w:spacing w:after="0" w:line="240" w:lineRule="auto"/>
        <w:rPr>
          <w:rFonts w:cs="Times New Roman"/>
          <w:b/>
          <w:color w:val="000000" w:themeColor="text1"/>
          <w:sz w:val="24"/>
          <w:szCs w:val="24"/>
        </w:rPr>
      </w:pPr>
    </w:p>
    <w:p w14:paraId="4C445698" w14:textId="5947A1E5" w:rsidR="00863B49" w:rsidRDefault="00863B49" w:rsidP="00321556">
      <w:pPr>
        <w:tabs>
          <w:tab w:val="left" w:pos="180"/>
        </w:tabs>
        <w:spacing w:line="240" w:lineRule="auto"/>
        <w:rPr>
          <w:rFonts w:cs="Times New Roman"/>
          <w:sz w:val="24"/>
          <w:szCs w:val="24"/>
        </w:rPr>
      </w:pPr>
      <w:r>
        <w:rPr>
          <w:rFonts w:cs="Times New Roman"/>
          <w:sz w:val="24"/>
          <w:szCs w:val="24"/>
        </w:rPr>
        <w:t xml:space="preserve">                                       </w:t>
      </w:r>
      <w:r w:rsidR="00312E3C">
        <w:rPr>
          <w:noProof/>
          <w:lang w:val="en-IN" w:eastAsia="en-IN"/>
        </w:rPr>
        <w:drawing>
          <wp:inline distT="0" distB="0" distL="0" distR="0" wp14:anchorId="5692A407" wp14:editId="2F5784D4">
            <wp:extent cx="2686050" cy="2011945"/>
            <wp:effectExtent l="0" t="0" r="0" b="7620"/>
            <wp:docPr id="1" name="Picture 1" descr="C:\Users\NITJ\AppData\Local\Microsoft\Windows\INetCache\Content.MSO\F9478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J\AppData\Local\Microsoft\Windows\INetCache\Content.MSO\F94784B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0584" cy="2015341"/>
                    </a:xfrm>
                    <a:prstGeom prst="rect">
                      <a:avLst/>
                    </a:prstGeom>
                    <a:noFill/>
                    <a:ln>
                      <a:noFill/>
                    </a:ln>
                  </pic:spPr>
                </pic:pic>
              </a:graphicData>
            </a:graphic>
          </wp:inline>
        </w:drawing>
      </w:r>
      <w:r w:rsidR="00321556" w:rsidRPr="005A6D17">
        <w:rPr>
          <w:rFonts w:cs="Times New Roman"/>
          <w:sz w:val="24"/>
          <w:szCs w:val="24"/>
        </w:rPr>
        <w:t xml:space="preserve">  </w:t>
      </w:r>
      <w:bookmarkStart w:id="0" w:name="_GoBack"/>
      <w:bookmarkEnd w:id="0"/>
    </w:p>
    <w:p w14:paraId="043C1AB0" w14:textId="66E8B323" w:rsidR="00321556" w:rsidRPr="00321556" w:rsidRDefault="00A346BF" w:rsidP="00863B49">
      <w:pPr>
        <w:tabs>
          <w:tab w:val="left" w:pos="180"/>
        </w:tabs>
        <w:spacing w:line="240" w:lineRule="auto"/>
        <w:jc w:val="center"/>
        <w:rPr>
          <w:rFonts w:cs="Times New Roman"/>
          <w:sz w:val="24"/>
          <w:szCs w:val="24"/>
        </w:rPr>
      </w:pPr>
      <w:r>
        <w:rPr>
          <w:rFonts w:eastAsia="Calibri" w:cs="Times New Roman"/>
          <w:sz w:val="24"/>
          <w:szCs w:val="24"/>
          <w:lang w:val="en-IN"/>
        </w:rPr>
        <w:t xml:space="preserve">Figure </w:t>
      </w:r>
      <w:r w:rsidR="00461C8E">
        <w:rPr>
          <w:rFonts w:eastAsia="Calibri" w:cs="Times New Roman"/>
          <w:sz w:val="24"/>
          <w:szCs w:val="24"/>
          <w:lang w:val="en-IN"/>
        </w:rPr>
        <w:t>1</w:t>
      </w:r>
      <w:r w:rsidR="00321556" w:rsidRPr="00321556">
        <w:rPr>
          <w:rFonts w:eastAsia="Calibri" w:cs="Times New Roman"/>
          <w:sz w:val="24"/>
          <w:szCs w:val="24"/>
          <w:lang w:val="en-IN"/>
        </w:rPr>
        <w:t>. The SEM images of Super-hydrop</w:t>
      </w:r>
      <w:r w:rsidR="00863B49">
        <w:rPr>
          <w:rFonts w:eastAsia="Calibri" w:cs="Times New Roman"/>
          <w:sz w:val="24"/>
          <w:szCs w:val="24"/>
          <w:lang w:val="en-IN"/>
        </w:rPr>
        <w:t>hobic coating</w:t>
      </w:r>
    </w:p>
    <w:p w14:paraId="4D923A69" w14:textId="77777777" w:rsidR="005E2F26" w:rsidRDefault="005E2F26" w:rsidP="00461C8E">
      <w:pPr>
        <w:autoSpaceDE w:val="0"/>
        <w:autoSpaceDN w:val="0"/>
        <w:adjustRightInd w:val="0"/>
        <w:spacing w:line="240" w:lineRule="auto"/>
        <w:rPr>
          <w:rFonts w:eastAsiaTheme="minorHAnsi" w:cs="Times New Roman"/>
          <w:b/>
          <w:color w:val="000000" w:themeColor="text1"/>
          <w:sz w:val="24"/>
          <w:szCs w:val="24"/>
          <w:lang w:val="en-IN"/>
        </w:rPr>
      </w:pPr>
    </w:p>
    <w:p w14:paraId="3CF0C6EB" w14:textId="086609CA" w:rsidR="00461C8E" w:rsidRDefault="00461C8E" w:rsidP="00461C8E">
      <w:pPr>
        <w:autoSpaceDE w:val="0"/>
        <w:autoSpaceDN w:val="0"/>
        <w:adjustRightInd w:val="0"/>
        <w:spacing w:line="240" w:lineRule="auto"/>
        <w:rPr>
          <w:rFonts w:eastAsiaTheme="minorHAnsi" w:cs="Times New Roman"/>
          <w:b/>
          <w:color w:val="000000" w:themeColor="text1"/>
          <w:sz w:val="24"/>
          <w:szCs w:val="24"/>
          <w:lang w:val="en-IN"/>
        </w:rPr>
      </w:pPr>
      <w:r>
        <w:rPr>
          <w:rFonts w:eastAsiaTheme="minorHAnsi" w:cs="Times New Roman"/>
          <w:b/>
          <w:color w:val="000000" w:themeColor="text1"/>
          <w:sz w:val="24"/>
          <w:szCs w:val="24"/>
          <w:lang w:val="en-IN"/>
        </w:rPr>
        <w:t>METHODOLOGY</w:t>
      </w:r>
    </w:p>
    <w:p w14:paraId="7AE99057" w14:textId="77777777" w:rsidR="00461C8E" w:rsidRDefault="00461C8E" w:rsidP="00461C8E">
      <w:pPr>
        <w:autoSpaceDE w:val="0"/>
        <w:autoSpaceDN w:val="0"/>
        <w:adjustRightInd w:val="0"/>
        <w:spacing w:line="240" w:lineRule="auto"/>
        <w:rPr>
          <w:rFonts w:eastAsiaTheme="minorHAnsi" w:cs="Times New Roman"/>
          <w:b/>
          <w:color w:val="000000" w:themeColor="text1"/>
          <w:sz w:val="24"/>
          <w:szCs w:val="24"/>
          <w:lang w:val="en-IN"/>
        </w:rPr>
      </w:pPr>
    </w:p>
    <w:p w14:paraId="639CE45C" w14:textId="7992418C" w:rsidR="00461C8E" w:rsidRPr="00461C8E" w:rsidRDefault="00461C8E" w:rsidP="00461C8E">
      <w:pPr>
        <w:autoSpaceDE w:val="0"/>
        <w:autoSpaceDN w:val="0"/>
        <w:adjustRightInd w:val="0"/>
        <w:spacing w:line="240" w:lineRule="auto"/>
        <w:rPr>
          <w:rFonts w:eastAsiaTheme="minorHAnsi" w:cs="Times New Roman"/>
          <w:b/>
          <w:color w:val="000000" w:themeColor="text1"/>
          <w:sz w:val="24"/>
          <w:szCs w:val="24"/>
          <w:lang w:val="en-IN"/>
        </w:rPr>
      </w:pPr>
      <w:r>
        <w:rPr>
          <w:rFonts w:eastAsiaTheme="minorHAnsi" w:cs="Times New Roman"/>
          <w:b/>
          <w:color w:val="000000" w:themeColor="text1"/>
          <w:sz w:val="24"/>
          <w:szCs w:val="24"/>
          <w:lang w:val="en-IN"/>
        </w:rPr>
        <w:t xml:space="preserve">OUTCOME / DISCUSSION </w:t>
      </w:r>
    </w:p>
    <w:p w14:paraId="26F36CAA" w14:textId="77777777" w:rsidR="00461C8E" w:rsidRDefault="00461C8E" w:rsidP="00461C8E">
      <w:pPr>
        <w:autoSpaceDE w:val="0"/>
        <w:autoSpaceDN w:val="0"/>
        <w:adjustRightInd w:val="0"/>
        <w:spacing w:line="240" w:lineRule="auto"/>
        <w:rPr>
          <w:rFonts w:eastAsiaTheme="minorHAnsi" w:cs="Times New Roman"/>
          <w:b/>
          <w:color w:val="000000" w:themeColor="text1"/>
          <w:sz w:val="24"/>
          <w:szCs w:val="24"/>
          <w:lang w:val="en-IN"/>
        </w:rPr>
      </w:pPr>
    </w:p>
    <w:p w14:paraId="42CA8684" w14:textId="2F9FF7D5" w:rsidR="00461C8E" w:rsidRPr="00461C8E" w:rsidRDefault="00461C8E" w:rsidP="00461C8E">
      <w:pPr>
        <w:autoSpaceDE w:val="0"/>
        <w:autoSpaceDN w:val="0"/>
        <w:adjustRightInd w:val="0"/>
        <w:spacing w:line="240" w:lineRule="auto"/>
        <w:rPr>
          <w:rFonts w:eastAsiaTheme="minorHAnsi" w:cs="Times New Roman"/>
          <w:b/>
          <w:color w:val="000000" w:themeColor="text1"/>
          <w:sz w:val="24"/>
          <w:szCs w:val="24"/>
          <w:lang w:val="en-IN"/>
        </w:rPr>
      </w:pPr>
      <w:r>
        <w:rPr>
          <w:rFonts w:eastAsiaTheme="minorHAnsi" w:cs="Times New Roman"/>
          <w:b/>
          <w:color w:val="000000" w:themeColor="text1"/>
          <w:sz w:val="24"/>
          <w:szCs w:val="24"/>
          <w:lang w:val="en-IN"/>
        </w:rPr>
        <w:t>CONCLUSION</w:t>
      </w:r>
    </w:p>
    <w:p w14:paraId="1577A3CE" w14:textId="321C26C6" w:rsidR="0001253F" w:rsidRDefault="003813F1" w:rsidP="00321556">
      <w:pPr>
        <w:tabs>
          <w:tab w:val="left" w:pos="180"/>
        </w:tabs>
        <w:spacing w:line="240" w:lineRule="auto"/>
        <w:rPr>
          <w:rFonts w:cs="Times New Roman"/>
          <w:sz w:val="24"/>
          <w:szCs w:val="24"/>
        </w:rPr>
      </w:pPr>
      <w:r>
        <w:rPr>
          <w:rFonts w:cs="Times New Roman"/>
          <w:sz w:val="24"/>
          <w:szCs w:val="24"/>
        </w:rPr>
        <w:lastRenderedPageBreak/>
        <w:t>T</w:t>
      </w:r>
      <w:r w:rsidR="00836DE6" w:rsidRPr="00836DE6">
        <w:rPr>
          <w:rFonts w:cs="Times New Roman"/>
          <w:sz w:val="24"/>
          <w:szCs w:val="24"/>
        </w:rPr>
        <w:t xml:space="preserve">he </w:t>
      </w:r>
      <w:r>
        <w:rPr>
          <w:rFonts w:cs="Times New Roman"/>
          <w:sz w:val="24"/>
          <w:szCs w:val="24"/>
        </w:rPr>
        <w:t>s</w:t>
      </w:r>
      <w:r w:rsidR="00836DE6" w:rsidRPr="00836DE6">
        <w:rPr>
          <w:rFonts w:cs="Times New Roman"/>
          <w:sz w:val="24"/>
          <w:szCs w:val="24"/>
        </w:rPr>
        <w:t>uper-hydrophobic surfaces on</w:t>
      </w:r>
      <w:r>
        <w:rPr>
          <w:rFonts w:cs="Times New Roman"/>
          <w:sz w:val="24"/>
          <w:szCs w:val="24"/>
        </w:rPr>
        <w:t xml:space="preserve"> WC-Co-Cr coated</w:t>
      </w:r>
      <w:r w:rsidR="00836DE6" w:rsidRPr="00836DE6">
        <w:rPr>
          <w:rFonts w:cs="Times New Roman"/>
          <w:sz w:val="24"/>
          <w:szCs w:val="24"/>
        </w:rPr>
        <w:t xml:space="preserve"> </w:t>
      </w:r>
      <w:r w:rsidR="00892CD1" w:rsidRPr="00930701">
        <w:rPr>
          <w:rFonts w:cs="Times New Roman"/>
          <w:color w:val="000000"/>
          <w:sz w:val="24"/>
          <w:szCs w:val="24"/>
          <w:lang w:val="en-IN"/>
        </w:rPr>
        <w:t xml:space="preserve">ASTM </w:t>
      </w:r>
      <w:r w:rsidR="00892CD1">
        <w:rPr>
          <w:rFonts w:cs="Times New Roman"/>
          <w:color w:val="000000"/>
          <w:sz w:val="24"/>
          <w:szCs w:val="24"/>
          <w:lang w:val="en-IN"/>
        </w:rPr>
        <w:t>A988</w:t>
      </w:r>
      <w:r w:rsidR="00892CD1" w:rsidRPr="00930701">
        <w:rPr>
          <w:rFonts w:cs="Times New Roman"/>
          <w:color w:val="000000"/>
          <w:sz w:val="24"/>
          <w:szCs w:val="24"/>
          <w:lang w:val="en-IN"/>
        </w:rPr>
        <w:t xml:space="preserve"> </w:t>
      </w:r>
      <w:r w:rsidR="00836DE6" w:rsidRPr="00836DE6">
        <w:rPr>
          <w:rFonts w:cs="Times New Roman"/>
          <w:sz w:val="24"/>
          <w:szCs w:val="24"/>
        </w:rPr>
        <w:t xml:space="preserve">Steel </w:t>
      </w:r>
      <w:proofErr w:type="gramStart"/>
      <w:r w:rsidR="00836DE6" w:rsidRPr="00836DE6">
        <w:rPr>
          <w:rFonts w:cs="Times New Roman"/>
          <w:sz w:val="24"/>
          <w:szCs w:val="24"/>
        </w:rPr>
        <w:t>were successfully fabricated</w:t>
      </w:r>
      <w:proofErr w:type="gramEnd"/>
      <w:r w:rsidR="00836DE6" w:rsidRPr="00836DE6">
        <w:rPr>
          <w:rFonts w:cs="Times New Roman"/>
          <w:sz w:val="24"/>
          <w:szCs w:val="24"/>
        </w:rPr>
        <w:t xml:space="preserve"> by</w:t>
      </w:r>
      <w:r>
        <w:rPr>
          <w:rFonts w:cs="Times New Roman"/>
          <w:sz w:val="24"/>
          <w:szCs w:val="24"/>
        </w:rPr>
        <w:t xml:space="preserve"> simple</w:t>
      </w:r>
      <w:r w:rsidR="00836DE6" w:rsidRPr="00836DE6">
        <w:rPr>
          <w:rFonts w:cs="Times New Roman"/>
          <w:sz w:val="24"/>
          <w:szCs w:val="24"/>
        </w:rPr>
        <w:t xml:space="preserve"> dip coating in the aqueous solution containing</w:t>
      </w:r>
      <w:r w:rsidR="00461C8E">
        <w:rPr>
          <w:rFonts w:cs="Times New Roman"/>
          <w:sz w:val="24"/>
          <w:szCs w:val="24"/>
        </w:rPr>
        <w:t>:</w:t>
      </w:r>
    </w:p>
    <w:p w14:paraId="3FA7B3A9" w14:textId="77777777" w:rsidR="0001253F" w:rsidRPr="0001253F" w:rsidRDefault="00836DE6" w:rsidP="0001253F">
      <w:pPr>
        <w:pStyle w:val="ListParagraph"/>
        <w:numPr>
          <w:ilvl w:val="0"/>
          <w:numId w:val="9"/>
        </w:numPr>
        <w:tabs>
          <w:tab w:val="left" w:pos="180"/>
        </w:tabs>
        <w:spacing w:line="240" w:lineRule="auto"/>
        <w:rPr>
          <w:rFonts w:cs="Times New Roman"/>
          <w:sz w:val="24"/>
          <w:szCs w:val="24"/>
        </w:rPr>
      </w:pPr>
      <w:r w:rsidRPr="0001253F">
        <w:rPr>
          <w:rFonts w:cs="Times New Roman"/>
          <w:sz w:val="24"/>
          <w:szCs w:val="24"/>
        </w:rPr>
        <w:t>The self-cleaning, non-wettability and anti-erosion of the substrates increased remarkably</w:t>
      </w:r>
      <w:r w:rsidR="003813F1" w:rsidRPr="0001253F">
        <w:rPr>
          <w:rFonts w:cs="Times New Roman"/>
          <w:sz w:val="24"/>
          <w:szCs w:val="24"/>
        </w:rPr>
        <w:t xml:space="preserve"> for the developed surface</w:t>
      </w:r>
      <w:r w:rsidRPr="0001253F">
        <w:rPr>
          <w:rFonts w:cs="Times New Roman"/>
          <w:sz w:val="24"/>
          <w:szCs w:val="24"/>
        </w:rPr>
        <w:t xml:space="preserve">. </w:t>
      </w:r>
    </w:p>
    <w:p w14:paraId="7B745C72" w14:textId="77777777" w:rsidR="0001253F" w:rsidRPr="0001253F" w:rsidRDefault="00836DE6" w:rsidP="0001253F">
      <w:pPr>
        <w:pStyle w:val="ListParagraph"/>
        <w:numPr>
          <w:ilvl w:val="0"/>
          <w:numId w:val="9"/>
        </w:numPr>
        <w:tabs>
          <w:tab w:val="left" w:pos="180"/>
        </w:tabs>
        <w:spacing w:line="240" w:lineRule="auto"/>
        <w:rPr>
          <w:rFonts w:cs="Times New Roman"/>
          <w:sz w:val="24"/>
          <w:szCs w:val="24"/>
        </w:rPr>
      </w:pPr>
      <w:r w:rsidRPr="0001253F">
        <w:rPr>
          <w:rFonts w:cs="Times New Roman"/>
          <w:sz w:val="24"/>
          <w:szCs w:val="24"/>
        </w:rPr>
        <w:t xml:space="preserve">Obtained Super-hydrophobic coating can remain stable for different liquid droplets like ball pen ink, a mixture of ink-water and water. </w:t>
      </w:r>
    </w:p>
    <w:p w14:paraId="65B4E4F0" w14:textId="77777777" w:rsidR="0001253F" w:rsidRPr="0001253F" w:rsidRDefault="003813F1" w:rsidP="0001253F">
      <w:pPr>
        <w:pStyle w:val="ListParagraph"/>
        <w:numPr>
          <w:ilvl w:val="0"/>
          <w:numId w:val="9"/>
        </w:numPr>
        <w:tabs>
          <w:tab w:val="left" w:pos="180"/>
        </w:tabs>
        <w:spacing w:line="240" w:lineRule="auto"/>
        <w:rPr>
          <w:rFonts w:cs="Times New Roman"/>
          <w:sz w:val="24"/>
          <w:szCs w:val="24"/>
        </w:rPr>
      </w:pPr>
      <w:r w:rsidRPr="0001253F">
        <w:rPr>
          <w:rFonts w:cs="Times New Roman"/>
          <w:sz w:val="24"/>
          <w:szCs w:val="24"/>
        </w:rPr>
        <w:t xml:space="preserve">This method is </w:t>
      </w:r>
      <w:proofErr w:type="gramStart"/>
      <w:r w:rsidRPr="0001253F">
        <w:rPr>
          <w:rFonts w:cs="Times New Roman"/>
          <w:sz w:val="24"/>
          <w:szCs w:val="24"/>
        </w:rPr>
        <w:t>time-saving</w:t>
      </w:r>
      <w:proofErr w:type="gramEnd"/>
      <w:r w:rsidRPr="0001253F">
        <w:rPr>
          <w:rFonts w:cs="Times New Roman"/>
          <w:sz w:val="24"/>
          <w:szCs w:val="24"/>
        </w:rPr>
        <w:t xml:space="preserve"> and quite simple. </w:t>
      </w:r>
    </w:p>
    <w:p w14:paraId="7CA65D98" w14:textId="67BFB73B" w:rsidR="00EF63AA" w:rsidRPr="0001253F" w:rsidRDefault="00836DE6" w:rsidP="0001253F">
      <w:pPr>
        <w:pStyle w:val="ListParagraph"/>
        <w:numPr>
          <w:ilvl w:val="0"/>
          <w:numId w:val="9"/>
        </w:numPr>
        <w:tabs>
          <w:tab w:val="left" w:pos="180"/>
        </w:tabs>
        <w:spacing w:line="240" w:lineRule="auto"/>
        <w:rPr>
          <w:rFonts w:cs="Times New Roman"/>
          <w:sz w:val="24"/>
          <w:szCs w:val="24"/>
        </w:rPr>
      </w:pPr>
      <w:r w:rsidRPr="0001253F">
        <w:rPr>
          <w:rFonts w:cs="Times New Roman"/>
          <w:sz w:val="24"/>
          <w:szCs w:val="24"/>
        </w:rPr>
        <w:t>The obtained super-hydrophobic surfaces</w:t>
      </w:r>
      <w:r w:rsidR="003813F1" w:rsidRPr="0001253F">
        <w:rPr>
          <w:rFonts w:cs="Times New Roman"/>
          <w:sz w:val="24"/>
          <w:szCs w:val="24"/>
        </w:rPr>
        <w:t xml:space="preserve"> can extend their application to</w:t>
      </w:r>
      <w:r w:rsidRPr="0001253F">
        <w:rPr>
          <w:rFonts w:cs="Times New Roman"/>
          <w:sz w:val="24"/>
          <w:szCs w:val="24"/>
        </w:rPr>
        <w:t xml:space="preserve"> the</w:t>
      </w:r>
      <w:r w:rsidR="003813F1" w:rsidRPr="0001253F">
        <w:rPr>
          <w:rFonts w:cs="Times New Roman"/>
          <w:sz w:val="24"/>
          <w:szCs w:val="24"/>
        </w:rPr>
        <w:t xml:space="preserve"> numerous</w:t>
      </w:r>
      <w:r w:rsidRPr="0001253F">
        <w:rPr>
          <w:rFonts w:cs="Times New Roman"/>
          <w:sz w:val="24"/>
          <w:szCs w:val="24"/>
        </w:rPr>
        <w:t xml:space="preserve"> relevant industrial field</w:t>
      </w:r>
      <w:r w:rsidR="003813F1" w:rsidRPr="0001253F">
        <w:rPr>
          <w:rFonts w:cs="Times New Roman"/>
          <w:sz w:val="24"/>
          <w:szCs w:val="24"/>
        </w:rPr>
        <w:t>s</w:t>
      </w:r>
      <w:r w:rsidR="00002884" w:rsidRPr="0001253F">
        <w:rPr>
          <w:rFonts w:cs="Times New Roman"/>
          <w:sz w:val="24"/>
          <w:szCs w:val="24"/>
        </w:rPr>
        <w:t xml:space="preserve">. </w:t>
      </w:r>
    </w:p>
    <w:p w14:paraId="6B3F1D02" w14:textId="7FF98F03" w:rsidR="007C0370" w:rsidRPr="007C0370" w:rsidRDefault="007C0370" w:rsidP="00321556">
      <w:pPr>
        <w:tabs>
          <w:tab w:val="left" w:pos="180"/>
        </w:tabs>
        <w:spacing w:line="240" w:lineRule="auto"/>
        <w:rPr>
          <w:rFonts w:cs="Times New Roman"/>
          <w:b/>
          <w:sz w:val="24"/>
          <w:szCs w:val="24"/>
        </w:rPr>
      </w:pPr>
      <w:r w:rsidRPr="007C0370">
        <w:rPr>
          <w:rFonts w:cs="Times New Roman"/>
          <w:b/>
          <w:sz w:val="24"/>
          <w:szCs w:val="24"/>
        </w:rPr>
        <w:t>Acknowledgment</w:t>
      </w:r>
    </w:p>
    <w:p w14:paraId="63540564" w14:textId="3FBC7DBA" w:rsidR="00F706AB" w:rsidRDefault="007C0370" w:rsidP="00F706AB">
      <w:pPr>
        <w:tabs>
          <w:tab w:val="left" w:pos="180"/>
        </w:tabs>
        <w:spacing w:line="240" w:lineRule="auto"/>
        <w:rPr>
          <w:rFonts w:cs="Times New Roman"/>
          <w:sz w:val="24"/>
          <w:szCs w:val="24"/>
        </w:rPr>
      </w:pPr>
      <w:r>
        <w:rPr>
          <w:rFonts w:cs="Times New Roman"/>
          <w:sz w:val="24"/>
          <w:szCs w:val="24"/>
        </w:rPr>
        <w:t xml:space="preserve">The financial assistantship provided by TEQIP-3 (DR B R Ambedkar National Institute of Technology Jalandhar) to </w:t>
      </w:r>
      <w:proofErr w:type="spellStart"/>
      <w:r w:rsidR="005E2F26">
        <w:rPr>
          <w:rFonts w:cs="Times New Roman"/>
          <w:sz w:val="24"/>
          <w:szCs w:val="24"/>
        </w:rPr>
        <w:t>Mr</w:t>
      </w:r>
      <w:proofErr w:type="spellEnd"/>
      <w:r w:rsidR="005E2F26">
        <w:rPr>
          <w:rFonts w:cs="Times New Roman"/>
          <w:sz w:val="24"/>
          <w:szCs w:val="24"/>
        </w:rPr>
        <w:t xml:space="preserve"> Mahesh</w:t>
      </w:r>
      <w:r>
        <w:rPr>
          <w:rFonts w:cs="Times New Roman"/>
          <w:sz w:val="24"/>
          <w:szCs w:val="24"/>
        </w:rPr>
        <w:t xml:space="preserve"> is highly acknowledged.</w:t>
      </w:r>
      <w:r w:rsidR="00047D15">
        <w:rPr>
          <w:rFonts w:cs="Times New Roman"/>
          <w:sz w:val="24"/>
          <w:szCs w:val="24"/>
        </w:rPr>
        <w:t xml:space="preserve"> </w:t>
      </w:r>
    </w:p>
    <w:p w14:paraId="0AB178C7" w14:textId="2171FC06" w:rsidR="00D87189" w:rsidRPr="00F706AB" w:rsidRDefault="004C5225" w:rsidP="00F706AB">
      <w:pPr>
        <w:tabs>
          <w:tab w:val="left" w:pos="180"/>
        </w:tabs>
        <w:spacing w:line="240" w:lineRule="auto"/>
        <w:rPr>
          <w:rFonts w:cs="Times New Roman"/>
          <w:sz w:val="24"/>
          <w:szCs w:val="24"/>
        </w:rPr>
      </w:pPr>
      <w:r w:rsidRPr="00050C2C">
        <w:rPr>
          <w:rFonts w:eastAsia="Times New Roman" w:cs="Times New Roman"/>
          <w:b/>
          <w:noProof/>
          <w:color w:val="000000" w:themeColor="text1"/>
          <w:sz w:val="24"/>
          <w:szCs w:val="24"/>
        </w:rPr>
        <w:t>REFERENCES</w:t>
      </w:r>
      <w:r w:rsidR="00461C8E">
        <w:rPr>
          <w:rFonts w:eastAsia="Times New Roman" w:cs="Times New Roman"/>
          <w:b/>
          <w:noProof/>
          <w:color w:val="000000" w:themeColor="text1"/>
          <w:sz w:val="24"/>
          <w:szCs w:val="24"/>
        </w:rPr>
        <w:t xml:space="preserve"> (Refer to APA style of referncing)</w:t>
      </w:r>
    </w:p>
    <w:p w14:paraId="510070F0" w14:textId="26FD298D" w:rsidR="003633A2" w:rsidRPr="003633A2" w:rsidRDefault="00042C15" w:rsidP="003633A2">
      <w:pPr>
        <w:widowControl w:val="0"/>
        <w:autoSpaceDE w:val="0"/>
        <w:autoSpaceDN w:val="0"/>
        <w:adjustRightInd w:val="0"/>
        <w:spacing w:after="0" w:line="240" w:lineRule="auto"/>
        <w:ind w:left="640" w:hanging="640"/>
        <w:rPr>
          <w:rFonts w:cs="Times New Roman"/>
          <w:noProof/>
          <w:sz w:val="24"/>
          <w:szCs w:val="24"/>
        </w:rPr>
      </w:pPr>
      <w:r>
        <w:rPr>
          <w:rFonts w:eastAsia="Times New Roman" w:cs="Times New Roman"/>
          <w:noProof/>
          <w:color w:val="000000" w:themeColor="text1"/>
          <w:sz w:val="24"/>
          <w:szCs w:val="24"/>
        </w:rPr>
        <w:fldChar w:fldCharType="begin" w:fldLock="1"/>
      </w:r>
      <w:r>
        <w:rPr>
          <w:rFonts w:eastAsia="Times New Roman" w:cs="Times New Roman"/>
          <w:noProof/>
          <w:color w:val="000000" w:themeColor="text1"/>
          <w:sz w:val="24"/>
          <w:szCs w:val="24"/>
        </w:rPr>
        <w:instrText xml:space="preserve">ADDIN Mendeley Bibliography CSL_BIBLIOGRAPHY </w:instrText>
      </w:r>
      <w:r>
        <w:rPr>
          <w:rFonts w:eastAsia="Times New Roman" w:cs="Times New Roman"/>
          <w:noProof/>
          <w:color w:val="000000" w:themeColor="text1"/>
          <w:sz w:val="24"/>
          <w:szCs w:val="24"/>
        </w:rPr>
        <w:fldChar w:fldCharType="separate"/>
      </w:r>
      <w:r w:rsidR="003633A2" w:rsidRPr="003633A2">
        <w:rPr>
          <w:rFonts w:cs="Times New Roman"/>
          <w:noProof/>
          <w:sz w:val="24"/>
          <w:szCs w:val="24"/>
        </w:rPr>
        <w:t xml:space="preserve">1. </w:t>
      </w:r>
      <w:r w:rsidR="003633A2" w:rsidRPr="003633A2">
        <w:rPr>
          <w:rFonts w:cs="Times New Roman"/>
          <w:noProof/>
          <w:sz w:val="24"/>
          <w:szCs w:val="24"/>
        </w:rPr>
        <w:tab/>
        <w:t>Grewal, H.S., Bhandari, S., Singh, H.: Parametric study of slurry-erosion of hydroturbine steels with and without detonation gun spray coatings using taguchi technique. Metall. Mater. Trans. A Phys. Metall. Mater. Sci. 43, 3387–3401 (2012). doi:10.1007/s11661-012-1148-y</w:t>
      </w:r>
    </w:p>
    <w:p w14:paraId="18F97A10" w14:textId="77777777" w:rsidR="003633A2" w:rsidRPr="003633A2" w:rsidRDefault="003633A2" w:rsidP="003633A2">
      <w:pPr>
        <w:widowControl w:val="0"/>
        <w:autoSpaceDE w:val="0"/>
        <w:autoSpaceDN w:val="0"/>
        <w:adjustRightInd w:val="0"/>
        <w:spacing w:after="0" w:line="240" w:lineRule="auto"/>
        <w:ind w:left="640" w:hanging="640"/>
        <w:rPr>
          <w:rFonts w:cs="Times New Roman"/>
          <w:noProof/>
          <w:sz w:val="24"/>
          <w:szCs w:val="24"/>
        </w:rPr>
      </w:pPr>
      <w:r w:rsidRPr="003633A2">
        <w:rPr>
          <w:rFonts w:cs="Times New Roman"/>
          <w:noProof/>
          <w:sz w:val="24"/>
          <w:szCs w:val="24"/>
        </w:rPr>
        <w:t xml:space="preserve">2. </w:t>
      </w:r>
      <w:r w:rsidRPr="003633A2">
        <w:rPr>
          <w:rFonts w:cs="Times New Roman"/>
          <w:noProof/>
          <w:sz w:val="24"/>
          <w:szCs w:val="24"/>
        </w:rPr>
        <w:tab/>
        <w:t>Ding, H., Qiu, Y.: Combined slurry and cavitation erosion resistance of HVOF spray coated SS 410 steel Combined slurry and cavitation erosion resistance of HVOF spray coated SS 410 steel. (2016). doi:10.1088/1757-899X/149/1/012053</w:t>
      </w:r>
    </w:p>
    <w:p w14:paraId="35CC673E" w14:textId="77777777" w:rsidR="003633A2" w:rsidRPr="003633A2" w:rsidRDefault="003633A2" w:rsidP="003633A2">
      <w:pPr>
        <w:widowControl w:val="0"/>
        <w:autoSpaceDE w:val="0"/>
        <w:autoSpaceDN w:val="0"/>
        <w:adjustRightInd w:val="0"/>
        <w:spacing w:after="0" w:line="240" w:lineRule="auto"/>
        <w:ind w:left="640" w:hanging="640"/>
        <w:rPr>
          <w:rFonts w:cs="Times New Roman"/>
          <w:noProof/>
          <w:sz w:val="24"/>
          <w:szCs w:val="24"/>
        </w:rPr>
      </w:pPr>
      <w:r w:rsidRPr="003633A2">
        <w:rPr>
          <w:rFonts w:cs="Times New Roman"/>
          <w:noProof/>
          <w:sz w:val="24"/>
          <w:szCs w:val="24"/>
        </w:rPr>
        <w:t xml:space="preserve">3. </w:t>
      </w:r>
      <w:r w:rsidRPr="003633A2">
        <w:rPr>
          <w:rFonts w:cs="Times New Roman"/>
          <w:noProof/>
          <w:sz w:val="24"/>
          <w:szCs w:val="24"/>
        </w:rPr>
        <w:tab/>
        <w:t>Singh, R., Kumar, D., Mishra, S.K., Tiwari, S.K.: Surface &amp; Coatings Technology Laser cladding of Stellite 6 on stainless steel to enhance solid particle erosion and cavitation resistance. Surf. Coat. Technol. 251, 87–97 (2014). doi:10.1016/j.surfcoat.2014.04.008</w:t>
      </w:r>
    </w:p>
    <w:p w14:paraId="7DA18E89" w14:textId="77777777" w:rsidR="003633A2" w:rsidRPr="003633A2" w:rsidRDefault="003633A2" w:rsidP="003633A2">
      <w:pPr>
        <w:widowControl w:val="0"/>
        <w:autoSpaceDE w:val="0"/>
        <w:autoSpaceDN w:val="0"/>
        <w:adjustRightInd w:val="0"/>
        <w:spacing w:after="0" w:line="240" w:lineRule="auto"/>
        <w:ind w:left="640" w:hanging="640"/>
        <w:rPr>
          <w:rFonts w:cs="Times New Roman"/>
          <w:noProof/>
          <w:sz w:val="24"/>
          <w:szCs w:val="24"/>
        </w:rPr>
      </w:pPr>
      <w:r w:rsidRPr="003633A2">
        <w:rPr>
          <w:rFonts w:cs="Times New Roman"/>
          <w:noProof/>
          <w:sz w:val="24"/>
          <w:szCs w:val="24"/>
        </w:rPr>
        <w:t xml:space="preserve">4. </w:t>
      </w:r>
      <w:r w:rsidRPr="003633A2">
        <w:rPr>
          <w:rFonts w:cs="Times New Roman"/>
          <w:noProof/>
          <w:sz w:val="24"/>
          <w:szCs w:val="24"/>
        </w:rPr>
        <w:tab/>
        <w:t>Lavigne, S., Pougoum, F., Savoie, S., Martinu, L., Klemberg-sapieha, J.E., Schulz, R.: Cavitation erosion behavior of HVOF CaviTec coatings. 387, 90–98 (2017). doi:10.1016/j.wear.2017.06.003</w:t>
      </w:r>
    </w:p>
    <w:p w14:paraId="39E615E1" w14:textId="77777777" w:rsidR="003633A2" w:rsidRPr="003633A2" w:rsidRDefault="003633A2" w:rsidP="003633A2">
      <w:pPr>
        <w:widowControl w:val="0"/>
        <w:autoSpaceDE w:val="0"/>
        <w:autoSpaceDN w:val="0"/>
        <w:adjustRightInd w:val="0"/>
        <w:spacing w:after="0" w:line="240" w:lineRule="auto"/>
        <w:ind w:left="640" w:hanging="640"/>
        <w:rPr>
          <w:rFonts w:cs="Times New Roman"/>
          <w:noProof/>
          <w:sz w:val="24"/>
          <w:szCs w:val="24"/>
        </w:rPr>
      </w:pPr>
      <w:r w:rsidRPr="003633A2">
        <w:rPr>
          <w:rFonts w:cs="Times New Roman"/>
          <w:noProof/>
          <w:sz w:val="24"/>
          <w:szCs w:val="24"/>
        </w:rPr>
        <w:t xml:space="preserve">5. </w:t>
      </w:r>
      <w:r w:rsidRPr="003633A2">
        <w:rPr>
          <w:rFonts w:cs="Times New Roman"/>
          <w:noProof/>
          <w:sz w:val="24"/>
          <w:szCs w:val="24"/>
        </w:rPr>
        <w:tab/>
        <w:t>Kobina Sam, E., Kobina Sam, D., Lv, X., Liu, B., Xiao, X., Gong, S., Yu, W., Chen, J., Liu, J.: Recent development in the fabrication of self-healing superhydrophobic surfaces. Chem. Eng. J. 373, 531–546 (2019). doi:10.1016/j.cej.2019.05.077</w:t>
      </w:r>
    </w:p>
    <w:p w14:paraId="54088417" w14:textId="4C599DC4" w:rsidR="00120038" w:rsidRPr="00050C2C" w:rsidRDefault="00042C15" w:rsidP="004D17A9">
      <w:pPr>
        <w:autoSpaceDE w:val="0"/>
        <w:autoSpaceDN w:val="0"/>
        <w:adjustRightInd w:val="0"/>
        <w:spacing w:after="0" w:line="240" w:lineRule="auto"/>
        <w:rPr>
          <w:rFonts w:eastAsia="Times New Roman" w:cs="Times New Roman"/>
          <w:noProof/>
          <w:color w:val="000000" w:themeColor="text1"/>
          <w:sz w:val="24"/>
          <w:szCs w:val="24"/>
        </w:rPr>
      </w:pPr>
      <w:r>
        <w:rPr>
          <w:rFonts w:eastAsia="Times New Roman" w:cs="Times New Roman"/>
          <w:noProof/>
          <w:color w:val="000000" w:themeColor="text1"/>
          <w:sz w:val="24"/>
          <w:szCs w:val="24"/>
        </w:rPr>
        <w:fldChar w:fldCharType="end"/>
      </w:r>
    </w:p>
    <w:sectPr w:rsidR="00120038" w:rsidRPr="00050C2C" w:rsidSect="00F9086D">
      <w:headerReference w:type="default" r:id="rId9"/>
      <w:footerReference w:type="even" r:id="rId10"/>
      <w:footerReference w:type="default" r:id="rId11"/>
      <w:headerReference w:type="first" r:id="rId12"/>
      <w:footerReference w:type="first" r:id="rId13"/>
      <w:type w:val="continuous"/>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75E9" w14:textId="77777777" w:rsidR="00AD34F8" w:rsidRDefault="00AD34F8" w:rsidP="00E42A4D">
      <w:pPr>
        <w:spacing w:after="0" w:line="240" w:lineRule="auto"/>
      </w:pPr>
      <w:r>
        <w:separator/>
      </w:r>
    </w:p>
  </w:endnote>
  <w:endnote w:type="continuationSeparator" w:id="0">
    <w:p w14:paraId="5DB8691F" w14:textId="77777777" w:rsidR="00AD34F8" w:rsidRDefault="00AD34F8" w:rsidP="00E4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PSTim">
    <w:altName w:val="Cambria"/>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Raavi">
    <w:altName w:val="New York"/>
    <w:panose1 w:val="02000500000000000000"/>
    <w:charset w:val="01"/>
    <w:family w:val="roman"/>
    <w:notTrueType/>
    <w:pitch w:val="variable"/>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15060"/>
      <w:docPartObj>
        <w:docPartGallery w:val="Page Numbers (Bottom of Page)"/>
        <w:docPartUnique/>
      </w:docPartObj>
    </w:sdtPr>
    <w:sdtEndPr>
      <w:rPr>
        <w:noProof/>
      </w:rPr>
    </w:sdtEndPr>
    <w:sdtContent>
      <w:p w14:paraId="3768A802" w14:textId="5AC8B258" w:rsidR="000A754B" w:rsidRDefault="000A754B">
        <w:pPr>
          <w:pStyle w:val="Footer"/>
          <w:jc w:val="right"/>
        </w:pPr>
        <w:r>
          <w:fldChar w:fldCharType="begin"/>
        </w:r>
        <w:r>
          <w:instrText xml:space="preserve"> PAGE   \* MERGEFORMAT </w:instrText>
        </w:r>
        <w:r>
          <w:fldChar w:fldCharType="separate"/>
        </w:r>
        <w:r w:rsidR="00312E3C">
          <w:rPr>
            <w:noProof/>
          </w:rPr>
          <w:t>2</w:t>
        </w:r>
        <w:r>
          <w:rPr>
            <w:noProof/>
          </w:rPr>
          <w:fldChar w:fldCharType="end"/>
        </w:r>
      </w:p>
    </w:sdtContent>
  </w:sdt>
  <w:p w14:paraId="1EB240B2" w14:textId="77777777" w:rsidR="000A754B" w:rsidRDefault="000A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E610" w14:textId="57AD78D0" w:rsidR="005E582B" w:rsidRDefault="005E582B">
    <w:pPr>
      <w:pStyle w:val="Footer"/>
      <w:jc w:val="center"/>
    </w:pPr>
  </w:p>
  <w:p w14:paraId="14A7BC0C" w14:textId="77777777" w:rsidR="005E582B" w:rsidRDefault="005E5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6285"/>
      <w:docPartObj>
        <w:docPartGallery w:val="Page Numbers (Bottom of Page)"/>
        <w:docPartUnique/>
      </w:docPartObj>
    </w:sdtPr>
    <w:sdtEndPr>
      <w:rPr>
        <w:noProof/>
      </w:rPr>
    </w:sdtEndPr>
    <w:sdtContent>
      <w:p w14:paraId="240A29D1" w14:textId="1EE9443B" w:rsidR="005E582B" w:rsidRDefault="005E58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4A5CC3" w14:textId="73F6F8AB" w:rsidR="005E582B" w:rsidRPr="00895F73" w:rsidRDefault="005E582B" w:rsidP="00895F73">
    <w:pPr>
      <w:pStyle w:val="Footer"/>
      <w:jc w:val="center"/>
      <w:rPr>
        <w:lang w:val="en-I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2C910" w14:textId="77777777" w:rsidR="00AD34F8" w:rsidRDefault="00AD34F8" w:rsidP="00E42A4D">
      <w:pPr>
        <w:spacing w:after="0" w:line="240" w:lineRule="auto"/>
      </w:pPr>
      <w:r>
        <w:separator/>
      </w:r>
    </w:p>
  </w:footnote>
  <w:footnote w:type="continuationSeparator" w:id="0">
    <w:p w14:paraId="26AD016A" w14:textId="77777777" w:rsidR="00AD34F8" w:rsidRDefault="00AD34F8" w:rsidP="00E4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8508"/>
    </w:tblGrid>
    <w:tr w:rsidR="005E582B" w14:paraId="692E165A" w14:textId="77777777" w:rsidTr="00071C8E">
      <w:tc>
        <w:tcPr>
          <w:tcW w:w="1274" w:type="dxa"/>
        </w:tcPr>
        <w:p w14:paraId="3E2153D7" w14:textId="77777777" w:rsidR="005E582B" w:rsidRDefault="005E582B" w:rsidP="00050C2C">
          <w:pPr>
            <w:pStyle w:val="Header"/>
            <w:ind w:left="37"/>
            <w:jc w:val="center"/>
            <w:rPr>
              <w:rFonts w:ascii="Agency FB" w:hAnsi="Agency FB" w:cs="Arabic Typesetting"/>
              <w:b/>
              <w:color w:val="C00000"/>
              <w:sz w:val="28"/>
              <w:szCs w:val="28"/>
            </w:rPr>
          </w:pPr>
          <w:r>
            <w:rPr>
              <w:noProof/>
              <w:lang w:val="en-IN" w:eastAsia="en-IN"/>
            </w:rPr>
            <w:drawing>
              <wp:inline distT="0" distB="0" distL="0" distR="0" wp14:anchorId="281C6060" wp14:editId="63AA0902">
                <wp:extent cx="648000" cy="648000"/>
                <wp:effectExtent l="0" t="0" r="0" b="0"/>
                <wp:docPr id="3" name="Picture 3" descr="Image result for nit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tj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508" w:type="dxa"/>
        </w:tcPr>
        <w:p w14:paraId="7D549AC5" w14:textId="77777777" w:rsidR="00071C8E" w:rsidRDefault="00071C8E" w:rsidP="00F9086D">
          <w:pPr>
            <w:pStyle w:val="Header"/>
            <w:jc w:val="center"/>
            <w:rPr>
              <w:rFonts w:ascii="Agency FB" w:hAnsi="Agency FB" w:cs="Arabic Typesetting"/>
              <w:b/>
              <w:color w:val="943634" w:themeColor="accent2" w:themeShade="BF"/>
              <w:sz w:val="24"/>
              <w:szCs w:val="24"/>
            </w:rPr>
          </w:pPr>
        </w:p>
        <w:p w14:paraId="4BED499E" w14:textId="1E8F5FA2" w:rsidR="005E582B" w:rsidRDefault="00071C8E" w:rsidP="00F9086D">
          <w:pPr>
            <w:pStyle w:val="Header"/>
            <w:jc w:val="center"/>
            <w:rPr>
              <w:rFonts w:ascii="Agency FB" w:hAnsi="Agency FB" w:cs="Arabic Typesetting"/>
              <w:b/>
              <w:color w:val="C00000"/>
              <w:sz w:val="28"/>
              <w:szCs w:val="28"/>
            </w:rPr>
          </w:pPr>
          <w:r w:rsidRPr="00071C8E">
            <w:rPr>
              <w:rFonts w:ascii="Agency FB" w:hAnsi="Agency FB" w:cs="Arabic Typesetting"/>
              <w:b/>
              <w:color w:val="943634" w:themeColor="accent2" w:themeShade="BF"/>
              <w:sz w:val="24"/>
              <w:szCs w:val="24"/>
            </w:rPr>
            <w:t>National Conference on Innovations and Best Practices in Educational System towards Nation Building</w:t>
          </w:r>
        </w:p>
      </w:tc>
    </w:tr>
  </w:tbl>
  <w:p w14:paraId="6EF53BA9" w14:textId="77777777" w:rsidR="005E582B" w:rsidRPr="00863F77" w:rsidRDefault="005E582B" w:rsidP="00050C2C">
    <w:pPr>
      <w:pStyle w:val="Header"/>
      <w:jc w:val="center"/>
      <w:rPr>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687"/>
    </w:tblGrid>
    <w:tr w:rsidR="005E582B" w14:paraId="3E31745C" w14:textId="77777777" w:rsidTr="00F9086D">
      <w:tc>
        <w:tcPr>
          <w:tcW w:w="1236" w:type="dxa"/>
        </w:tcPr>
        <w:p w14:paraId="492E3723" w14:textId="5C5E440F" w:rsidR="005E582B" w:rsidRDefault="005E582B" w:rsidP="004C078A">
          <w:pPr>
            <w:pStyle w:val="Header"/>
            <w:jc w:val="center"/>
            <w:rPr>
              <w:rFonts w:ascii="Agency FB" w:hAnsi="Agency FB" w:cs="Arabic Typesetting"/>
              <w:b/>
              <w:color w:val="C00000"/>
              <w:sz w:val="28"/>
              <w:szCs w:val="28"/>
            </w:rPr>
          </w:pPr>
          <w:r>
            <w:rPr>
              <w:noProof/>
              <w:lang w:val="en-IN" w:eastAsia="en-IN"/>
            </w:rPr>
            <w:drawing>
              <wp:inline distT="0" distB="0" distL="0" distR="0" wp14:anchorId="2765D59B" wp14:editId="707C86F7">
                <wp:extent cx="648000" cy="648000"/>
                <wp:effectExtent l="0" t="0" r="0" b="0"/>
                <wp:docPr id="2" name="Picture 2" descr="Image result for nit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tj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687" w:type="dxa"/>
        </w:tcPr>
        <w:p w14:paraId="2799A12F" w14:textId="77777777" w:rsidR="005E582B" w:rsidRPr="00A20133" w:rsidRDefault="005E582B" w:rsidP="00A20133">
          <w:pPr>
            <w:pStyle w:val="Header"/>
            <w:jc w:val="center"/>
            <w:rPr>
              <w:rFonts w:ascii="Agency FB" w:hAnsi="Agency FB" w:cs="Arabic Typesetting"/>
              <w:b/>
              <w:color w:val="C00000"/>
              <w:sz w:val="24"/>
              <w:szCs w:val="24"/>
            </w:rPr>
          </w:pPr>
          <w:r w:rsidRPr="00A20133">
            <w:rPr>
              <w:rFonts w:ascii="Agency FB" w:hAnsi="Agency FB" w:cs="Arabic Typesetting"/>
              <w:b/>
              <w:color w:val="C00000"/>
              <w:sz w:val="24"/>
              <w:szCs w:val="24"/>
            </w:rPr>
            <w:t>DR B R AMBEDKAR NATIONAL INSTITUTE OF TECHNOLOGY JALANDHAR-144011, INDIA</w:t>
          </w:r>
        </w:p>
        <w:p w14:paraId="4BC95B05" w14:textId="77777777" w:rsidR="005E582B" w:rsidRPr="00A20133" w:rsidRDefault="005E582B" w:rsidP="00A20133">
          <w:pPr>
            <w:pStyle w:val="Header"/>
            <w:jc w:val="center"/>
            <w:rPr>
              <w:rFonts w:ascii="Raavi" w:hAnsi="Raavi" w:cs="Raavi"/>
              <w:b/>
              <w:color w:val="00B050"/>
              <w:sz w:val="20"/>
              <w:szCs w:val="20"/>
            </w:rPr>
          </w:pPr>
          <w:r w:rsidRPr="00A20133">
            <w:rPr>
              <w:rFonts w:ascii="Raavi" w:hAnsi="Raavi" w:cs="Raavi"/>
              <w:b/>
              <w:color w:val="00B050"/>
              <w:sz w:val="20"/>
              <w:szCs w:val="20"/>
            </w:rPr>
            <w:t>DEPARTMENT OF INDUSTRIAL AND PRODUCTION ENGINEERING</w:t>
          </w:r>
        </w:p>
        <w:p w14:paraId="6BEDF240" w14:textId="77777777" w:rsidR="005E582B" w:rsidRDefault="005E582B" w:rsidP="00F9086D">
          <w:pPr>
            <w:pStyle w:val="Header"/>
            <w:ind w:right="-534"/>
            <w:jc w:val="center"/>
            <w:rPr>
              <w:rFonts w:ascii="Andalus" w:hAnsi="Andalus" w:cs="Andalus"/>
              <w:b/>
              <w:color w:val="7030A0"/>
              <w:sz w:val="18"/>
              <w:szCs w:val="18"/>
            </w:rPr>
          </w:pPr>
          <w:r w:rsidRPr="00A94100">
            <w:rPr>
              <w:rFonts w:ascii="Andalus" w:hAnsi="Andalus" w:cs="Andalus"/>
              <w:b/>
              <w:color w:val="7030A0"/>
              <w:sz w:val="18"/>
              <w:szCs w:val="18"/>
            </w:rPr>
            <w:t>6</w:t>
          </w:r>
          <w:r w:rsidRPr="00A94100">
            <w:rPr>
              <w:rFonts w:ascii="Andalus" w:hAnsi="Andalus" w:cs="Andalus"/>
              <w:b/>
              <w:color w:val="7030A0"/>
              <w:sz w:val="18"/>
              <w:szCs w:val="18"/>
              <w:vertAlign w:val="superscript"/>
            </w:rPr>
            <w:t>th</w:t>
          </w:r>
          <w:r w:rsidRPr="00A94100">
            <w:rPr>
              <w:rFonts w:ascii="Andalus" w:hAnsi="Andalus" w:cs="Andalus"/>
              <w:b/>
              <w:color w:val="7030A0"/>
              <w:sz w:val="18"/>
              <w:szCs w:val="18"/>
            </w:rPr>
            <w:t xml:space="preserve"> INTERNATIONAL CONFERENCE ON PRODUCTION AND INDUSTRIAL ENGINEERING </w:t>
          </w:r>
        </w:p>
        <w:p w14:paraId="0D061A73" w14:textId="3B209481" w:rsidR="005E582B" w:rsidRDefault="005E582B" w:rsidP="00F9086D">
          <w:pPr>
            <w:pStyle w:val="Header"/>
            <w:ind w:right="-534"/>
            <w:jc w:val="center"/>
            <w:rPr>
              <w:rFonts w:ascii="Agency FB" w:hAnsi="Agency FB" w:cs="Arabic Typesetting"/>
              <w:b/>
              <w:color w:val="C00000"/>
              <w:sz w:val="28"/>
              <w:szCs w:val="28"/>
            </w:rPr>
          </w:pPr>
          <w:r w:rsidRPr="00A94100">
            <w:rPr>
              <w:rFonts w:ascii="Andalus" w:hAnsi="Andalus" w:cs="Andalus"/>
              <w:b/>
              <w:color w:val="7030A0"/>
              <w:sz w:val="18"/>
              <w:szCs w:val="18"/>
            </w:rPr>
            <w:t>(CPIE-201</w:t>
          </w:r>
          <w:r>
            <w:rPr>
              <w:rFonts w:ascii="Andalus" w:hAnsi="Andalus" w:cs="Andalus"/>
              <w:b/>
              <w:color w:val="7030A0"/>
              <w:sz w:val="18"/>
              <w:szCs w:val="18"/>
            </w:rPr>
            <w:t>9</w:t>
          </w:r>
          <w:r w:rsidRPr="00A94100">
            <w:rPr>
              <w:rFonts w:ascii="Andalus" w:hAnsi="Andalus" w:cs="Andalus"/>
              <w:b/>
              <w:color w:val="7030A0"/>
              <w:sz w:val="18"/>
              <w:szCs w:val="18"/>
            </w:rPr>
            <w:t>)</w:t>
          </w:r>
        </w:p>
      </w:tc>
    </w:tr>
  </w:tbl>
  <w:p w14:paraId="10BC2B99" w14:textId="77777777" w:rsidR="005E582B" w:rsidRDefault="005E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263"/>
    <w:multiLevelType w:val="hybridMultilevel"/>
    <w:tmpl w:val="5E0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668"/>
    <w:multiLevelType w:val="hybridMultilevel"/>
    <w:tmpl w:val="48FEBE74"/>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15:restartNumberingAfterBreak="0">
    <w:nsid w:val="09A40469"/>
    <w:multiLevelType w:val="hybridMultilevel"/>
    <w:tmpl w:val="DBDADD90"/>
    <w:lvl w:ilvl="0" w:tplc="40090001">
      <w:start w:val="1"/>
      <w:numFmt w:val="bullet"/>
      <w:lvlText w:val=""/>
      <w:lvlJc w:val="left"/>
      <w:pPr>
        <w:ind w:left="1498" w:hanging="360"/>
      </w:pPr>
      <w:rPr>
        <w:rFonts w:ascii="Symbol" w:hAnsi="Symbol" w:hint="default"/>
      </w:rPr>
    </w:lvl>
    <w:lvl w:ilvl="1" w:tplc="40090003" w:tentative="1">
      <w:start w:val="1"/>
      <w:numFmt w:val="bullet"/>
      <w:lvlText w:val="o"/>
      <w:lvlJc w:val="left"/>
      <w:pPr>
        <w:ind w:left="2218" w:hanging="360"/>
      </w:pPr>
      <w:rPr>
        <w:rFonts w:ascii="Courier New" w:hAnsi="Courier New" w:cs="Courier New" w:hint="default"/>
      </w:rPr>
    </w:lvl>
    <w:lvl w:ilvl="2" w:tplc="40090005" w:tentative="1">
      <w:start w:val="1"/>
      <w:numFmt w:val="bullet"/>
      <w:lvlText w:val=""/>
      <w:lvlJc w:val="left"/>
      <w:pPr>
        <w:ind w:left="2938" w:hanging="360"/>
      </w:pPr>
      <w:rPr>
        <w:rFonts w:ascii="Wingdings" w:hAnsi="Wingdings" w:hint="default"/>
      </w:rPr>
    </w:lvl>
    <w:lvl w:ilvl="3" w:tplc="40090001" w:tentative="1">
      <w:start w:val="1"/>
      <w:numFmt w:val="bullet"/>
      <w:lvlText w:val=""/>
      <w:lvlJc w:val="left"/>
      <w:pPr>
        <w:ind w:left="3658" w:hanging="360"/>
      </w:pPr>
      <w:rPr>
        <w:rFonts w:ascii="Symbol" w:hAnsi="Symbol" w:hint="default"/>
      </w:rPr>
    </w:lvl>
    <w:lvl w:ilvl="4" w:tplc="40090003" w:tentative="1">
      <w:start w:val="1"/>
      <w:numFmt w:val="bullet"/>
      <w:lvlText w:val="o"/>
      <w:lvlJc w:val="left"/>
      <w:pPr>
        <w:ind w:left="4378" w:hanging="360"/>
      </w:pPr>
      <w:rPr>
        <w:rFonts w:ascii="Courier New" w:hAnsi="Courier New" w:cs="Courier New" w:hint="default"/>
      </w:rPr>
    </w:lvl>
    <w:lvl w:ilvl="5" w:tplc="40090005" w:tentative="1">
      <w:start w:val="1"/>
      <w:numFmt w:val="bullet"/>
      <w:lvlText w:val=""/>
      <w:lvlJc w:val="left"/>
      <w:pPr>
        <w:ind w:left="5098" w:hanging="360"/>
      </w:pPr>
      <w:rPr>
        <w:rFonts w:ascii="Wingdings" w:hAnsi="Wingdings" w:hint="default"/>
      </w:rPr>
    </w:lvl>
    <w:lvl w:ilvl="6" w:tplc="40090001" w:tentative="1">
      <w:start w:val="1"/>
      <w:numFmt w:val="bullet"/>
      <w:lvlText w:val=""/>
      <w:lvlJc w:val="left"/>
      <w:pPr>
        <w:ind w:left="5818" w:hanging="360"/>
      </w:pPr>
      <w:rPr>
        <w:rFonts w:ascii="Symbol" w:hAnsi="Symbol" w:hint="default"/>
      </w:rPr>
    </w:lvl>
    <w:lvl w:ilvl="7" w:tplc="40090003" w:tentative="1">
      <w:start w:val="1"/>
      <w:numFmt w:val="bullet"/>
      <w:lvlText w:val="o"/>
      <w:lvlJc w:val="left"/>
      <w:pPr>
        <w:ind w:left="6538" w:hanging="360"/>
      </w:pPr>
      <w:rPr>
        <w:rFonts w:ascii="Courier New" w:hAnsi="Courier New" w:cs="Courier New" w:hint="default"/>
      </w:rPr>
    </w:lvl>
    <w:lvl w:ilvl="8" w:tplc="40090005" w:tentative="1">
      <w:start w:val="1"/>
      <w:numFmt w:val="bullet"/>
      <w:lvlText w:val=""/>
      <w:lvlJc w:val="left"/>
      <w:pPr>
        <w:ind w:left="7258" w:hanging="360"/>
      </w:pPr>
      <w:rPr>
        <w:rFonts w:ascii="Wingdings" w:hAnsi="Wingdings" w:hint="default"/>
      </w:rPr>
    </w:lvl>
  </w:abstractNum>
  <w:abstractNum w:abstractNumId="3" w15:restartNumberingAfterBreak="0">
    <w:nsid w:val="0A1B5C1D"/>
    <w:multiLevelType w:val="hybridMultilevel"/>
    <w:tmpl w:val="C1C8A70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5541E8"/>
    <w:multiLevelType w:val="hybridMultilevel"/>
    <w:tmpl w:val="48D8FC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2C47E7"/>
    <w:multiLevelType w:val="hybridMultilevel"/>
    <w:tmpl w:val="B192A3D2"/>
    <w:lvl w:ilvl="0" w:tplc="544EA64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2E46CC"/>
    <w:multiLevelType w:val="hybridMultilevel"/>
    <w:tmpl w:val="978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241C0"/>
    <w:multiLevelType w:val="multilevel"/>
    <w:tmpl w:val="4D9A87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F7235D"/>
    <w:multiLevelType w:val="hybridMultilevel"/>
    <w:tmpl w:val="4D54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EC45FD"/>
    <w:multiLevelType w:val="hybridMultilevel"/>
    <w:tmpl w:val="848C6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3"/>
  </w:num>
  <w:num w:numId="6">
    <w:abstractNumId w:val="2"/>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B3"/>
    <w:rsid w:val="00002620"/>
    <w:rsid w:val="00002884"/>
    <w:rsid w:val="0001253F"/>
    <w:rsid w:val="000179AA"/>
    <w:rsid w:val="00034426"/>
    <w:rsid w:val="000376C6"/>
    <w:rsid w:val="00042C15"/>
    <w:rsid w:val="0004457C"/>
    <w:rsid w:val="00045BF1"/>
    <w:rsid w:val="00047749"/>
    <w:rsid w:val="00047D15"/>
    <w:rsid w:val="000509F3"/>
    <w:rsid w:val="00050C2C"/>
    <w:rsid w:val="000550CE"/>
    <w:rsid w:val="00060FD7"/>
    <w:rsid w:val="00065C5A"/>
    <w:rsid w:val="00071C8E"/>
    <w:rsid w:val="00071E79"/>
    <w:rsid w:val="00074114"/>
    <w:rsid w:val="00077312"/>
    <w:rsid w:val="00080ED1"/>
    <w:rsid w:val="00091B66"/>
    <w:rsid w:val="00093188"/>
    <w:rsid w:val="000A0A68"/>
    <w:rsid w:val="000A2A40"/>
    <w:rsid w:val="000A754B"/>
    <w:rsid w:val="000B0970"/>
    <w:rsid w:val="000B4AB6"/>
    <w:rsid w:val="000B513E"/>
    <w:rsid w:val="000C274E"/>
    <w:rsid w:val="000C6878"/>
    <w:rsid w:val="000C6BBD"/>
    <w:rsid w:val="000D1C36"/>
    <w:rsid w:val="000F4159"/>
    <w:rsid w:val="000F5FB4"/>
    <w:rsid w:val="00101B7F"/>
    <w:rsid w:val="00104C91"/>
    <w:rsid w:val="00113C96"/>
    <w:rsid w:val="00120038"/>
    <w:rsid w:val="001207DD"/>
    <w:rsid w:val="00124DF1"/>
    <w:rsid w:val="00126AAE"/>
    <w:rsid w:val="00130F03"/>
    <w:rsid w:val="0013473E"/>
    <w:rsid w:val="001401B6"/>
    <w:rsid w:val="0014549C"/>
    <w:rsid w:val="00153B8B"/>
    <w:rsid w:val="001562D5"/>
    <w:rsid w:val="001642EE"/>
    <w:rsid w:val="00164451"/>
    <w:rsid w:val="00176784"/>
    <w:rsid w:val="00182947"/>
    <w:rsid w:val="00183B02"/>
    <w:rsid w:val="0018462E"/>
    <w:rsid w:val="00186968"/>
    <w:rsid w:val="00186EF8"/>
    <w:rsid w:val="00192F10"/>
    <w:rsid w:val="0019799E"/>
    <w:rsid w:val="001A6325"/>
    <w:rsid w:val="001B06B5"/>
    <w:rsid w:val="001B49A3"/>
    <w:rsid w:val="001B5EBC"/>
    <w:rsid w:val="001D30B9"/>
    <w:rsid w:val="001D3D58"/>
    <w:rsid w:val="001D5152"/>
    <w:rsid w:val="001E00C4"/>
    <w:rsid w:val="001E01FA"/>
    <w:rsid w:val="001E403B"/>
    <w:rsid w:val="001E5260"/>
    <w:rsid w:val="001F150F"/>
    <w:rsid w:val="001F3D69"/>
    <w:rsid w:val="001F6E8B"/>
    <w:rsid w:val="001F7055"/>
    <w:rsid w:val="00203655"/>
    <w:rsid w:val="00204000"/>
    <w:rsid w:val="00204BA7"/>
    <w:rsid w:val="002066AD"/>
    <w:rsid w:val="00213001"/>
    <w:rsid w:val="00247B85"/>
    <w:rsid w:val="0025509B"/>
    <w:rsid w:val="00264F9C"/>
    <w:rsid w:val="00272782"/>
    <w:rsid w:val="00274D0A"/>
    <w:rsid w:val="00286723"/>
    <w:rsid w:val="00291303"/>
    <w:rsid w:val="002948B7"/>
    <w:rsid w:val="002967E8"/>
    <w:rsid w:val="002A382A"/>
    <w:rsid w:val="002A53D4"/>
    <w:rsid w:val="002E14AD"/>
    <w:rsid w:val="002E2F0F"/>
    <w:rsid w:val="002F31A3"/>
    <w:rsid w:val="00301A5E"/>
    <w:rsid w:val="00302ADA"/>
    <w:rsid w:val="00306126"/>
    <w:rsid w:val="003067E5"/>
    <w:rsid w:val="00312E3C"/>
    <w:rsid w:val="00317339"/>
    <w:rsid w:val="00321556"/>
    <w:rsid w:val="003435F7"/>
    <w:rsid w:val="003443C7"/>
    <w:rsid w:val="0034567B"/>
    <w:rsid w:val="00354BFD"/>
    <w:rsid w:val="00362799"/>
    <w:rsid w:val="003633A2"/>
    <w:rsid w:val="00364374"/>
    <w:rsid w:val="00373166"/>
    <w:rsid w:val="003813F1"/>
    <w:rsid w:val="0038606F"/>
    <w:rsid w:val="0039422C"/>
    <w:rsid w:val="003963E4"/>
    <w:rsid w:val="00396B42"/>
    <w:rsid w:val="003A5394"/>
    <w:rsid w:val="003B044B"/>
    <w:rsid w:val="003B3489"/>
    <w:rsid w:val="003B534D"/>
    <w:rsid w:val="003C37D5"/>
    <w:rsid w:val="003C65B0"/>
    <w:rsid w:val="003C7969"/>
    <w:rsid w:val="003C7CF5"/>
    <w:rsid w:val="003D01D1"/>
    <w:rsid w:val="003E72D2"/>
    <w:rsid w:val="003F169E"/>
    <w:rsid w:val="003F6603"/>
    <w:rsid w:val="00400D9A"/>
    <w:rsid w:val="0040535C"/>
    <w:rsid w:val="00411E47"/>
    <w:rsid w:val="004126D4"/>
    <w:rsid w:val="00415A20"/>
    <w:rsid w:val="00417FAD"/>
    <w:rsid w:val="00420A24"/>
    <w:rsid w:val="004232DF"/>
    <w:rsid w:val="00424496"/>
    <w:rsid w:val="00424705"/>
    <w:rsid w:val="004318DA"/>
    <w:rsid w:val="004338DB"/>
    <w:rsid w:val="00455146"/>
    <w:rsid w:val="004560E0"/>
    <w:rsid w:val="00461C8E"/>
    <w:rsid w:val="004706FA"/>
    <w:rsid w:val="00471564"/>
    <w:rsid w:val="00476AE2"/>
    <w:rsid w:val="004934AD"/>
    <w:rsid w:val="00494B70"/>
    <w:rsid w:val="004A0821"/>
    <w:rsid w:val="004B5A1D"/>
    <w:rsid w:val="004B612A"/>
    <w:rsid w:val="004C078A"/>
    <w:rsid w:val="004C1310"/>
    <w:rsid w:val="004C181D"/>
    <w:rsid w:val="004C1882"/>
    <w:rsid w:val="004C5225"/>
    <w:rsid w:val="004D06E2"/>
    <w:rsid w:val="004D110F"/>
    <w:rsid w:val="004D17A9"/>
    <w:rsid w:val="004E1A14"/>
    <w:rsid w:val="004E3E2E"/>
    <w:rsid w:val="004F1A92"/>
    <w:rsid w:val="004F1BB1"/>
    <w:rsid w:val="004F5F14"/>
    <w:rsid w:val="00512E0D"/>
    <w:rsid w:val="00532EF1"/>
    <w:rsid w:val="0053546A"/>
    <w:rsid w:val="00540C6D"/>
    <w:rsid w:val="00542632"/>
    <w:rsid w:val="00544A65"/>
    <w:rsid w:val="0054636C"/>
    <w:rsid w:val="0055020D"/>
    <w:rsid w:val="00562A21"/>
    <w:rsid w:val="00571B81"/>
    <w:rsid w:val="005746E5"/>
    <w:rsid w:val="005750E3"/>
    <w:rsid w:val="0058015A"/>
    <w:rsid w:val="005815CB"/>
    <w:rsid w:val="0058264C"/>
    <w:rsid w:val="00583A69"/>
    <w:rsid w:val="00594066"/>
    <w:rsid w:val="005B2EAD"/>
    <w:rsid w:val="005B3A14"/>
    <w:rsid w:val="005B6842"/>
    <w:rsid w:val="005C0D8B"/>
    <w:rsid w:val="005C383B"/>
    <w:rsid w:val="005D56B3"/>
    <w:rsid w:val="005E2F26"/>
    <w:rsid w:val="005E582B"/>
    <w:rsid w:val="005E5F7F"/>
    <w:rsid w:val="005E6135"/>
    <w:rsid w:val="005F5211"/>
    <w:rsid w:val="005F5BA3"/>
    <w:rsid w:val="00607598"/>
    <w:rsid w:val="00614CCD"/>
    <w:rsid w:val="00615533"/>
    <w:rsid w:val="00623551"/>
    <w:rsid w:val="0062394A"/>
    <w:rsid w:val="0064266F"/>
    <w:rsid w:val="00642C3A"/>
    <w:rsid w:val="00644D2E"/>
    <w:rsid w:val="00646C86"/>
    <w:rsid w:val="00647095"/>
    <w:rsid w:val="006478E1"/>
    <w:rsid w:val="0065315D"/>
    <w:rsid w:val="00657786"/>
    <w:rsid w:val="00667DEA"/>
    <w:rsid w:val="00670608"/>
    <w:rsid w:val="0067140F"/>
    <w:rsid w:val="006750C5"/>
    <w:rsid w:val="00682FBA"/>
    <w:rsid w:val="00685471"/>
    <w:rsid w:val="00686EEB"/>
    <w:rsid w:val="006923D9"/>
    <w:rsid w:val="0069448C"/>
    <w:rsid w:val="00695B25"/>
    <w:rsid w:val="006A01BD"/>
    <w:rsid w:val="006A7C3C"/>
    <w:rsid w:val="006B6397"/>
    <w:rsid w:val="006C6155"/>
    <w:rsid w:val="006C73B8"/>
    <w:rsid w:val="006D6F8F"/>
    <w:rsid w:val="006E50CE"/>
    <w:rsid w:val="006E59C7"/>
    <w:rsid w:val="006E5F7D"/>
    <w:rsid w:val="006F12CD"/>
    <w:rsid w:val="006F1824"/>
    <w:rsid w:val="006F2278"/>
    <w:rsid w:val="006F74C9"/>
    <w:rsid w:val="00706A19"/>
    <w:rsid w:val="00706FD6"/>
    <w:rsid w:val="00714404"/>
    <w:rsid w:val="00715E37"/>
    <w:rsid w:val="007308B8"/>
    <w:rsid w:val="007336BE"/>
    <w:rsid w:val="00735FFC"/>
    <w:rsid w:val="00737530"/>
    <w:rsid w:val="007518A7"/>
    <w:rsid w:val="007536CE"/>
    <w:rsid w:val="00753701"/>
    <w:rsid w:val="00756661"/>
    <w:rsid w:val="00766715"/>
    <w:rsid w:val="00770125"/>
    <w:rsid w:val="00771767"/>
    <w:rsid w:val="0077626C"/>
    <w:rsid w:val="00781FCC"/>
    <w:rsid w:val="00784A53"/>
    <w:rsid w:val="007A1C7B"/>
    <w:rsid w:val="007A3713"/>
    <w:rsid w:val="007A5C6B"/>
    <w:rsid w:val="007B0800"/>
    <w:rsid w:val="007C0370"/>
    <w:rsid w:val="007C0DFE"/>
    <w:rsid w:val="007C6381"/>
    <w:rsid w:val="007C6848"/>
    <w:rsid w:val="007D1A0C"/>
    <w:rsid w:val="007E54B2"/>
    <w:rsid w:val="007E579C"/>
    <w:rsid w:val="007F1D0D"/>
    <w:rsid w:val="0080075B"/>
    <w:rsid w:val="00802715"/>
    <w:rsid w:val="00804E79"/>
    <w:rsid w:val="00814C5E"/>
    <w:rsid w:val="00816E62"/>
    <w:rsid w:val="00821897"/>
    <w:rsid w:val="00836DE6"/>
    <w:rsid w:val="00840F8A"/>
    <w:rsid w:val="00841C17"/>
    <w:rsid w:val="00844434"/>
    <w:rsid w:val="008510F9"/>
    <w:rsid w:val="0085169A"/>
    <w:rsid w:val="00853565"/>
    <w:rsid w:val="008630EC"/>
    <w:rsid w:val="008637D7"/>
    <w:rsid w:val="00863B49"/>
    <w:rsid w:val="00863F77"/>
    <w:rsid w:val="00873982"/>
    <w:rsid w:val="0088141F"/>
    <w:rsid w:val="00883A71"/>
    <w:rsid w:val="008878D0"/>
    <w:rsid w:val="00890306"/>
    <w:rsid w:val="00892CD1"/>
    <w:rsid w:val="00894E94"/>
    <w:rsid w:val="00895F73"/>
    <w:rsid w:val="00897293"/>
    <w:rsid w:val="008972A6"/>
    <w:rsid w:val="008A0237"/>
    <w:rsid w:val="008A3E19"/>
    <w:rsid w:val="008B3009"/>
    <w:rsid w:val="008B3EBD"/>
    <w:rsid w:val="008C5503"/>
    <w:rsid w:val="008D62FF"/>
    <w:rsid w:val="00900283"/>
    <w:rsid w:val="00902ABA"/>
    <w:rsid w:val="00920DAF"/>
    <w:rsid w:val="009276EF"/>
    <w:rsid w:val="00930701"/>
    <w:rsid w:val="00930F2F"/>
    <w:rsid w:val="009443B0"/>
    <w:rsid w:val="00945DA9"/>
    <w:rsid w:val="00952699"/>
    <w:rsid w:val="00963A5A"/>
    <w:rsid w:val="00990A83"/>
    <w:rsid w:val="00994837"/>
    <w:rsid w:val="009974C1"/>
    <w:rsid w:val="009A3F16"/>
    <w:rsid w:val="009A4DCE"/>
    <w:rsid w:val="009A62FF"/>
    <w:rsid w:val="009B07ED"/>
    <w:rsid w:val="009B453D"/>
    <w:rsid w:val="009D6AD0"/>
    <w:rsid w:val="009E0128"/>
    <w:rsid w:val="009E76DD"/>
    <w:rsid w:val="009F01C7"/>
    <w:rsid w:val="009F0E99"/>
    <w:rsid w:val="009F1308"/>
    <w:rsid w:val="00A03A61"/>
    <w:rsid w:val="00A20133"/>
    <w:rsid w:val="00A25A05"/>
    <w:rsid w:val="00A25DF8"/>
    <w:rsid w:val="00A32456"/>
    <w:rsid w:val="00A346BF"/>
    <w:rsid w:val="00A40530"/>
    <w:rsid w:val="00A4375E"/>
    <w:rsid w:val="00A439F4"/>
    <w:rsid w:val="00A5244E"/>
    <w:rsid w:val="00A571DC"/>
    <w:rsid w:val="00A855F3"/>
    <w:rsid w:val="00A8653C"/>
    <w:rsid w:val="00A86B5F"/>
    <w:rsid w:val="00A87E5D"/>
    <w:rsid w:val="00A91AB9"/>
    <w:rsid w:val="00A94100"/>
    <w:rsid w:val="00A9684E"/>
    <w:rsid w:val="00AA7080"/>
    <w:rsid w:val="00AB20D9"/>
    <w:rsid w:val="00AC0420"/>
    <w:rsid w:val="00AC0A2C"/>
    <w:rsid w:val="00AC210B"/>
    <w:rsid w:val="00AC26CA"/>
    <w:rsid w:val="00AC3C3A"/>
    <w:rsid w:val="00AD34F8"/>
    <w:rsid w:val="00AE6DD9"/>
    <w:rsid w:val="00B04D7C"/>
    <w:rsid w:val="00B06753"/>
    <w:rsid w:val="00B12A3B"/>
    <w:rsid w:val="00B37C90"/>
    <w:rsid w:val="00B4419A"/>
    <w:rsid w:val="00B446E9"/>
    <w:rsid w:val="00B50484"/>
    <w:rsid w:val="00B52A19"/>
    <w:rsid w:val="00B606C6"/>
    <w:rsid w:val="00B67C59"/>
    <w:rsid w:val="00B70159"/>
    <w:rsid w:val="00B71C79"/>
    <w:rsid w:val="00B7532E"/>
    <w:rsid w:val="00B901C2"/>
    <w:rsid w:val="00B97F99"/>
    <w:rsid w:val="00BA3D06"/>
    <w:rsid w:val="00BA6E26"/>
    <w:rsid w:val="00BB6A62"/>
    <w:rsid w:val="00BB714B"/>
    <w:rsid w:val="00BB7997"/>
    <w:rsid w:val="00BC0B61"/>
    <w:rsid w:val="00BC60BA"/>
    <w:rsid w:val="00BC72B6"/>
    <w:rsid w:val="00BD0CAF"/>
    <w:rsid w:val="00BD3B61"/>
    <w:rsid w:val="00BE0CA3"/>
    <w:rsid w:val="00BE46B7"/>
    <w:rsid w:val="00BE65B9"/>
    <w:rsid w:val="00BF0EDE"/>
    <w:rsid w:val="00BF701D"/>
    <w:rsid w:val="00C01364"/>
    <w:rsid w:val="00C05495"/>
    <w:rsid w:val="00C104BB"/>
    <w:rsid w:val="00C10655"/>
    <w:rsid w:val="00C12762"/>
    <w:rsid w:val="00C14482"/>
    <w:rsid w:val="00C16192"/>
    <w:rsid w:val="00C20016"/>
    <w:rsid w:val="00C23764"/>
    <w:rsid w:val="00C24D25"/>
    <w:rsid w:val="00C25B21"/>
    <w:rsid w:val="00C27541"/>
    <w:rsid w:val="00C45234"/>
    <w:rsid w:val="00C461C5"/>
    <w:rsid w:val="00C474B9"/>
    <w:rsid w:val="00C534CD"/>
    <w:rsid w:val="00C55FF4"/>
    <w:rsid w:val="00C56AE9"/>
    <w:rsid w:val="00C62891"/>
    <w:rsid w:val="00C638C7"/>
    <w:rsid w:val="00C67ACC"/>
    <w:rsid w:val="00C75741"/>
    <w:rsid w:val="00C825BA"/>
    <w:rsid w:val="00C86080"/>
    <w:rsid w:val="00C86235"/>
    <w:rsid w:val="00C9302F"/>
    <w:rsid w:val="00C944C3"/>
    <w:rsid w:val="00C96E03"/>
    <w:rsid w:val="00CA55BD"/>
    <w:rsid w:val="00CB2E1C"/>
    <w:rsid w:val="00CC07B2"/>
    <w:rsid w:val="00CC19F4"/>
    <w:rsid w:val="00CC51D0"/>
    <w:rsid w:val="00CD0547"/>
    <w:rsid w:val="00CD0F56"/>
    <w:rsid w:val="00CD4168"/>
    <w:rsid w:val="00CE0607"/>
    <w:rsid w:val="00CE6752"/>
    <w:rsid w:val="00CF1AF5"/>
    <w:rsid w:val="00CF4382"/>
    <w:rsid w:val="00D106B9"/>
    <w:rsid w:val="00D14C80"/>
    <w:rsid w:val="00D30FA4"/>
    <w:rsid w:val="00D315A6"/>
    <w:rsid w:val="00D36347"/>
    <w:rsid w:val="00D4393E"/>
    <w:rsid w:val="00D53BE0"/>
    <w:rsid w:val="00D576BE"/>
    <w:rsid w:val="00D61BE1"/>
    <w:rsid w:val="00D664E3"/>
    <w:rsid w:val="00D67C93"/>
    <w:rsid w:val="00D67CC3"/>
    <w:rsid w:val="00D74CA4"/>
    <w:rsid w:val="00D80DCF"/>
    <w:rsid w:val="00D81172"/>
    <w:rsid w:val="00D82AFD"/>
    <w:rsid w:val="00D83A1E"/>
    <w:rsid w:val="00D87189"/>
    <w:rsid w:val="00D90E1B"/>
    <w:rsid w:val="00D9382D"/>
    <w:rsid w:val="00D9748E"/>
    <w:rsid w:val="00DB6E2F"/>
    <w:rsid w:val="00DB7725"/>
    <w:rsid w:val="00DC478A"/>
    <w:rsid w:val="00DC7D67"/>
    <w:rsid w:val="00DD023B"/>
    <w:rsid w:val="00DD0C51"/>
    <w:rsid w:val="00DD7B53"/>
    <w:rsid w:val="00DE3C8C"/>
    <w:rsid w:val="00DE3FEE"/>
    <w:rsid w:val="00DE7921"/>
    <w:rsid w:val="00E041AB"/>
    <w:rsid w:val="00E10106"/>
    <w:rsid w:val="00E13C34"/>
    <w:rsid w:val="00E14B22"/>
    <w:rsid w:val="00E20801"/>
    <w:rsid w:val="00E278E3"/>
    <w:rsid w:val="00E34D45"/>
    <w:rsid w:val="00E42A4D"/>
    <w:rsid w:val="00E452AC"/>
    <w:rsid w:val="00E531FB"/>
    <w:rsid w:val="00E538F0"/>
    <w:rsid w:val="00E562E3"/>
    <w:rsid w:val="00E5766C"/>
    <w:rsid w:val="00E635D3"/>
    <w:rsid w:val="00E66189"/>
    <w:rsid w:val="00E742AC"/>
    <w:rsid w:val="00E85197"/>
    <w:rsid w:val="00E86418"/>
    <w:rsid w:val="00EA3381"/>
    <w:rsid w:val="00EA44F7"/>
    <w:rsid w:val="00EA518D"/>
    <w:rsid w:val="00EA6078"/>
    <w:rsid w:val="00EA6C75"/>
    <w:rsid w:val="00EB087A"/>
    <w:rsid w:val="00EB20D6"/>
    <w:rsid w:val="00EB747D"/>
    <w:rsid w:val="00EC5C5C"/>
    <w:rsid w:val="00EC641D"/>
    <w:rsid w:val="00ED0D9A"/>
    <w:rsid w:val="00ED5204"/>
    <w:rsid w:val="00ED5EEE"/>
    <w:rsid w:val="00EE58B9"/>
    <w:rsid w:val="00EE6F66"/>
    <w:rsid w:val="00EF0DBC"/>
    <w:rsid w:val="00EF63AA"/>
    <w:rsid w:val="00F00F46"/>
    <w:rsid w:val="00F020A9"/>
    <w:rsid w:val="00F114BE"/>
    <w:rsid w:val="00F12904"/>
    <w:rsid w:val="00F26979"/>
    <w:rsid w:val="00F34FB3"/>
    <w:rsid w:val="00F35E40"/>
    <w:rsid w:val="00F37B1C"/>
    <w:rsid w:val="00F54010"/>
    <w:rsid w:val="00F545B0"/>
    <w:rsid w:val="00F64559"/>
    <w:rsid w:val="00F64CF3"/>
    <w:rsid w:val="00F65CAB"/>
    <w:rsid w:val="00F67B9E"/>
    <w:rsid w:val="00F706AB"/>
    <w:rsid w:val="00F9086D"/>
    <w:rsid w:val="00F97E55"/>
    <w:rsid w:val="00FA020F"/>
    <w:rsid w:val="00FA269D"/>
    <w:rsid w:val="00FA673E"/>
    <w:rsid w:val="00FB5BD6"/>
    <w:rsid w:val="00FC12B3"/>
    <w:rsid w:val="00FD4D5E"/>
    <w:rsid w:val="00FD5DA0"/>
    <w:rsid w:val="00FE2C99"/>
    <w:rsid w:val="00FE3C91"/>
    <w:rsid w:val="00FE430D"/>
    <w:rsid w:val="00FE7236"/>
    <w:rsid w:val="00FF2A74"/>
    <w:rsid w:val="00FF36BE"/>
    <w:rsid w:val="00FF40F6"/>
    <w:rsid w:val="00FF4A36"/>
    <w:rsid w:val="00FF737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2224F"/>
  <w15:docId w15:val="{32BAEE39-BF49-4774-BBBD-55BAFBFE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37"/>
    <w:pPr>
      <w:jc w:val="both"/>
    </w:pPr>
    <w:rPr>
      <w:rFonts w:ascii="Times New Roman" w:eastAsiaTheme="minorEastAsia" w:hAnsi="Times New Roman"/>
    </w:rPr>
  </w:style>
  <w:style w:type="paragraph" w:styleId="Heading1">
    <w:name w:val="heading 1"/>
    <w:basedOn w:val="Normal"/>
    <w:next w:val="Normal"/>
    <w:link w:val="Heading1Char"/>
    <w:uiPriority w:val="9"/>
    <w:qFormat/>
    <w:rsid w:val="00D106B9"/>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D106B9"/>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35F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D106B9"/>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D106B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106B9"/>
    <w:rPr>
      <w:rFonts w:ascii="Times New Roman" w:eastAsiaTheme="majorEastAsia" w:hAnsi="Times New Roman" w:cstheme="majorBidi"/>
      <w:b/>
      <w:bCs/>
      <w:szCs w:val="26"/>
    </w:rPr>
  </w:style>
  <w:style w:type="paragraph" w:styleId="BalloonText">
    <w:name w:val="Balloon Text"/>
    <w:basedOn w:val="Normal"/>
    <w:link w:val="BalloonTextChar"/>
    <w:uiPriority w:val="99"/>
    <w:semiHidden/>
    <w:unhideWhenUsed/>
    <w:rsid w:val="00C75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41"/>
    <w:rPr>
      <w:rFonts w:ascii="Tahoma" w:eastAsiaTheme="minorEastAsia" w:hAnsi="Tahoma" w:cs="Tahoma"/>
      <w:sz w:val="16"/>
      <w:szCs w:val="16"/>
    </w:rPr>
  </w:style>
  <w:style w:type="paragraph" w:customStyle="1" w:styleId="Default">
    <w:name w:val="Default"/>
    <w:rsid w:val="002066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14B22"/>
    <w:rPr>
      <w:color w:val="0000FF" w:themeColor="hyperlink"/>
      <w:u w:val="single"/>
    </w:rPr>
  </w:style>
  <w:style w:type="character" w:styleId="Emphasis">
    <w:name w:val="Emphasis"/>
    <w:basedOn w:val="DefaultParagraphFont"/>
    <w:uiPriority w:val="20"/>
    <w:qFormat/>
    <w:rsid w:val="00735FFC"/>
    <w:rPr>
      <w:i/>
      <w:iCs/>
    </w:rPr>
  </w:style>
  <w:style w:type="character" w:customStyle="1" w:styleId="Heading3Char">
    <w:name w:val="Heading 3 Char"/>
    <w:basedOn w:val="DefaultParagraphFont"/>
    <w:link w:val="Heading3"/>
    <w:uiPriority w:val="9"/>
    <w:rsid w:val="00735FF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F3D69"/>
    <w:pPr>
      <w:ind w:left="720"/>
      <w:contextualSpacing/>
    </w:pPr>
  </w:style>
  <w:style w:type="paragraph" w:styleId="Header">
    <w:name w:val="header"/>
    <w:basedOn w:val="Normal"/>
    <w:link w:val="HeaderChar"/>
    <w:uiPriority w:val="99"/>
    <w:unhideWhenUsed/>
    <w:rsid w:val="00E4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4D"/>
    <w:rPr>
      <w:rFonts w:ascii="Times New Roman" w:eastAsiaTheme="minorEastAsia" w:hAnsi="Times New Roman"/>
    </w:rPr>
  </w:style>
  <w:style w:type="paragraph" w:styleId="Footer">
    <w:name w:val="footer"/>
    <w:basedOn w:val="Normal"/>
    <w:link w:val="FooterChar"/>
    <w:uiPriority w:val="99"/>
    <w:unhideWhenUsed/>
    <w:rsid w:val="00E4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4D"/>
    <w:rPr>
      <w:rFonts w:ascii="Times New Roman" w:eastAsiaTheme="minorEastAsia" w:hAnsi="Times New Roman"/>
    </w:rPr>
  </w:style>
  <w:style w:type="table" w:styleId="TableGrid">
    <w:name w:val="Table Grid"/>
    <w:basedOn w:val="TableNormal"/>
    <w:uiPriority w:val="39"/>
    <w:rsid w:val="00C127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D5152"/>
    <w:rPr>
      <w:sz w:val="16"/>
      <w:szCs w:val="16"/>
    </w:rPr>
  </w:style>
  <w:style w:type="paragraph" w:styleId="CommentText">
    <w:name w:val="annotation text"/>
    <w:basedOn w:val="Normal"/>
    <w:link w:val="CommentTextChar"/>
    <w:uiPriority w:val="99"/>
    <w:semiHidden/>
    <w:unhideWhenUsed/>
    <w:rsid w:val="001D5152"/>
    <w:pPr>
      <w:spacing w:line="240" w:lineRule="auto"/>
    </w:pPr>
    <w:rPr>
      <w:sz w:val="20"/>
      <w:szCs w:val="20"/>
    </w:rPr>
  </w:style>
  <w:style w:type="character" w:customStyle="1" w:styleId="CommentTextChar">
    <w:name w:val="Comment Text Char"/>
    <w:basedOn w:val="DefaultParagraphFont"/>
    <w:link w:val="CommentText"/>
    <w:uiPriority w:val="99"/>
    <w:semiHidden/>
    <w:rsid w:val="001D5152"/>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D5152"/>
    <w:rPr>
      <w:b/>
      <w:bCs/>
    </w:rPr>
  </w:style>
  <w:style w:type="character" w:customStyle="1" w:styleId="CommentSubjectChar">
    <w:name w:val="Comment Subject Char"/>
    <w:basedOn w:val="CommentTextChar"/>
    <w:link w:val="CommentSubject"/>
    <w:uiPriority w:val="99"/>
    <w:semiHidden/>
    <w:rsid w:val="001D5152"/>
    <w:rPr>
      <w:rFonts w:ascii="Times New Roman" w:eastAsiaTheme="minorEastAsia" w:hAnsi="Times New Roman"/>
      <w:b/>
      <w:bCs/>
      <w:sz w:val="20"/>
      <w:szCs w:val="20"/>
    </w:rPr>
  </w:style>
  <w:style w:type="character" w:customStyle="1" w:styleId="NormalWebChar">
    <w:name w:val="Normal (Web) Char"/>
    <w:basedOn w:val="DefaultParagraphFont"/>
    <w:link w:val="NormalWeb"/>
    <w:uiPriority w:val="99"/>
    <w:rsid w:val="003B534D"/>
    <w:rPr>
      <w:rFonts w:ascii="Times New Roman" w:eastAsia="Times New Roman" w:hAnsi="Times New Roman" w:cs="Times New Roman"/>
      <w:sz w:val="24"/>
      <w:szCs w:val="24"/>
    </w:rPr>
  </w:style>
  <w:style w:type="character" w:customStyle="1" w:styleId="journaltitle">
    <w:name w:val="journaltitle"/>
    <w:basedOn w:val="DefaultParagraphFont"/>
    <w:rsid w:val="007E54B2"/>
  </w:style>
  <w:style w:type="character" w:customStyle="1" w:styleId="title-text">
    <w:name w:val="title-text"/>
    <w:basedOn w:val="DefaultParagraphFont"/>
    <w:rsid w:val="007E54B2"/>
  </w:style>
  <w:style w:type="character" w:customStyle="1" w:styleId="text-node">
    <w:name w:val="text-node"/>
    <w:basedOn w:val="DefaultParagraphFont"/>
    <w:rsid w:val="004232DF"/>
  </w:style>
  <w:style w:type="character" w:customStyle="1" w:styleId="fontstyle01">
    <w:name w:val="fontstyle01"/>
    <w:basedOn w:val="DefaultParagraphFont"/>
    <w:rsid w:val="00362799"/>
    <w:rPr>
      <w:rFonts w:ascii="AdvPSTim" w:hAnsi="AdvPSTim" w:hint="default"/>
      <w:b w:val="0"/>
      <w:bCs w:val="0"/>
      <w:i w:val="0"/>
      <w:iCs w:val="0"/>
      <w:color w:val="000000"/>
      <w:sz w:val="34"/>
      <w:szCs w:val="34"/>
    </w:rPr>
  </w:style>
  <w:style w:type="character" w:customStyle="1" w:styleId="UnresolvedMention">
    <w:name w:val="Unresolved Mention"/>
    <w:basedOn w:val="DefaultParagraphFont"/>
    <w:uiPriority w:val="99"/>
    <w:semiHidden/>
    <w:unhideWhenUsed/>
    <w:rsid w:val="00120038"/>
    <w:rPr>
      <w:color w:val="808080"/>
      <w:shd w:val="clear" w:color="auto" w:fill="E6E6E6"/>
    </w:rPr>
  </w:style>
  <w:style w:type="paragraph" w:styleId="NoSpacing">
    <w:name w:val="No Spacing"/>
    <w:uiPriority w:val="1"/>
    <w:qFormat/>
    <w:rsid w:val="00836DE6"/>
    <w:pPr>
      <w:spacing w:after="0" w:line="240" w:lineRule="auto"/>
      <w:jc w:val="both"/>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101">
      <w:marLeft w:val="0"/>
      <w:marRight w:val="0"/>
      <w:marTop w:val="0"/>
      <w:marBottom w:val="0"/>
      <w:divBdr>
        <w:top w:val="none" w:sz="0" w:space="0" w:color="auto"/>
        <w:left w:val="none" w:sz="0" w:space="0" w:color="auto"/>
        <w:bottom w:val="none" w:sz="0" w:space="0" w:color="auto"/>
        <w:right w:val="none" w:sz="0" w:space="0" w:color="auto"/>
      </w:divBdr>
    </w:div>
    <w:div w:id="84889689">
      <w:bodyDiv w:val="1"/>
      <w:marLeft w:val="0"/>
      <w:marRight w:val="0"/>
      <w:marTop w:val="0"/>
      <w:marBottom w:val="0"/>
      <w:divBdr>
        <w:top w:val="none" w:sz="0" w:space="0" w:color="auto"/>
        <w:left w:val="none" w:sz="0" w:space="0" w:color="auto"/>
        <w:bottom w:val="none" w:sz="0" w:space="0" w:color="auto"/>
        <w:right w:val="none" w:sz="0" w:space="0" w:color="auto"/>
      </w:divBdr>
    </w:div>
    <w:div w:id="239948829">
      <w:bodyDiv w:val="1"/>
      <w:marLeft w:val="0"/>
      <w:marRight w:val="0"/>
      <w:marTop w:val="0"/>
      <w:marBottom w:val="0"/>
      <w:divBdr>
        <w:top w:val="none" w:sz="0" w:space="0" w:color="auto"/>
        <w:left w:val="none" w:sz="0" w:space="0" w:color="auto"/>
        <w:bottom w:val="none" w:sz="0" w:space="0" w:color="auto"/>
        <w:right w:val="none" w:sz="0" w:space="0" w:color="auto"/>
      </w:divBdr>
    </w:div>
    <w:div w:id="447049004">
      <w:bodyDiv w:val="1"/>
      <w:marLeft w:val="0"/>
      <w:marRight w:val="0"/>
      <w:marTop w:val="0"/>
      <w:marBottom w:val="0"/>
      <w:divBdr>
        <w:top w:val="none" w:sz="0" w:space="0" w:color="auto"/>
        <w:left w:val="none" w:sz="0" w:space="0" w:color="auto"/>
        <w:bottom w:val="none" w:sz="0" w:space="0" w:color="auto"/>
        <w:right w:val="none" w:sz="0" w:space="0" w:color="auto"/>
      </w:divBdr>
    </w:div>
    <w:div w:id="674958783">
      <w:bodyDiv w:val="1"/>
      <w:marLeft w:val="0"/>
      <w:marRight w:val="0"/>
      <w:marTop w:val="0"/>
      <w:marBottom w:val="0"/>
      <w:divBdr>
        <w:top w:val="none" w:sz="0" w:space="0" w:color="auto"/>
        <w:left w:val="none" w:sz="0" w:space="0" w:color="auto"/>
        <w:bottom w:val="none" w:sz="0" w:space="0" w:color="auto"/>
        <w:right w:val="none" w:sz="0" w:space="0" w:color="auto"/>
      </w:divBdr>
      <w:divsChild>
        <w:div w:id="2046983996">
          <w:marLeft w:val="0"/>
          <w:marRight w:val="0"/>
          <w:marTop w:val="0"/>
          <w:marBottom w:val="0"/>
          <w:divBdr>
            <w:top w:val="none" w:sz="0" w:space="0" w:color="auto"/>
            <w:left w:val="none" w:sz="0" w:space="0" w:color="auto"/>
            <w:bottom w:val="none" w:sz="0" w:space="0" w:color="auto"/>
            <w:right w:val="none" w:sz="0" w:space="0" w:color="auto"/>
          </w:divBdr>
          <w:divsChild>
            <w:div w:id="728503673">
              <w:marLeft w:val="0"/>
              <w:marRight w:val="0"/>
              <w:marTop w:val="0"/>
              <w:marBottom w:val="0"/>
              <w:divBdr>
                <w:top w:val="none" w:sz="0" w:space="0" w:color="auto"/>
                <w:left w:val="none" w:sz="0" w:space="0" w:color="auto"/>
                <w:bottom w:val="none" w:sz="0" w:space="0" w:color="auto"/>
                <w:right w:val="none" w:sz="0" w:space="0" w:color="auto"/>
              </w:divBdr>
              <w:divsChild>
                <w:div w:id="385223177">
                  <w:marLeft w:val="0"/>
                  <w:marRight w:val="0"/>
                  <w:marTop w:val="0"/>
                  <w:marBottom w:val="0"/>
                  <w:divBdr>
                    <w:top w:val="none" w:sz="0" w:space="0" w:color="auto"/>
                    <w:left w:val="none" w:sz="0" w:space="0" w:color="auto"/>
                    <w:bottom w:val="none" w:sz="0" w:space="0" w:color="auto"/>
                    <w:right w:val="none" w:sz="0" w:space="0" w:color="auto"/>
                  </w:divBdr>
                </w:div>
                <w:div w:id="20002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5804">
      <w:bodyDiv w:val="1"/>
      <w:marLeft w:val="0"/>
      <w:marRight w:val="0"/>
      <w:marTop w:val="0"/>
      <w:marBottom w:val="0"/>
      <w:divBdr>
        <w:top w:val="none" w:sz="0" w:space="0" w:color="auto"/>
        <w:left w:val="none" w:sz="0" w:space="0" w:color="auto"/>
        <w:bottom w:val="none" w:sz="0" w:space="0" w:color="auto"/>
        <w:right w:val="none" w:sz="0" w:space="0" w:color="auto"/>
      </w:divBdr>
    </w:div>
    <w:div w:id="1012799026">
      <w:bodyDiv w:val="1"/>
      <w:marLeft w:val="0"/>
      <w:marRight w:val="0"/>
      <w:marTop w:val="0"/>
      <w:marBottom w:val="0"/>
      <w:divBdr>
        <w:top w:val="none" w:sz="0" w:space="0" w:color="auto"/>
        <w:left w:val="none" w:sz="0" w:space="0" w:color="auto"/>
        <w:bottom w:val="none" w:sz="0" w:space="0" w:color="auto"/>
        <w:right w:val="none" w:sz="0" w:space="0" w:color="auto"/>
      </w:divBdr>
    </w:div>
    <w:div w:id="1189954261">
      <w:bodyDiv w:val="1"/>
      <w:marLeft w:val="0"/>
      <w:marRight w:val="0"/>
      <w:marTop w:val="0"/>
      <w:marBottom w:val="0"/>
      <w:divBdr>
        <w:top w:val="none" w:sz="0" w:space="0" w:color="auto"/>
        <w:left w:val="none" w:sz="0" w:space="0" w:color="auto"/>
        <w:bottom w:val="none" w:sz="0" w:space="0" w:color="auto"/>
        <w:right w:val="none" w:sz="0" w:space="0" w:color="auto"/>
      </w:divBdr>
    </w:div>
    <w:div w:id="1195775495">
      <w:bodyDiv w:val="1"/>
      <w:marLeft w:val="0"/>
      <w:marRight w:val="0"/>
      <w:marTop w:val="0"/>
      <w:marBottom w:val="0"/>
      <w:divBdr>
        <w:top w:val="none" w:sz="0" w:space="0" w:color="auto"/>
        <w:left w:val="none" w:sz="0" w:space="0" w:color="auto"/>
        <w:bottom w:val="none" w:sz="0" w:space="0" w:color="auto"/>
        <w:right w:val="none" w:sz="0" w:space="0" w:color="auto"/>
      </w:divBdr>
    </w:div>
    <w:div w:id="1234387422">
      <w:bodyDiv w:val="1"/>
      <w:marLeft w:val="0"/>
      <w:marRight w:val="0"/>
      <w:marTop w:val="0"/>
      <w:marBottom w:val="0"/>
      <w:divBdr>
        <w:top w:val="none" w:sz="0" w:space="0" w:color="auto"/>
        <w:left w:val="none" w:sz="0" w:space="0" w:color="auto"/>
        <w:bottom w:val="none" w:sz="0" w:space="0" w:color="auto"/>
        <w:right w:val="none" w:sz="0" w:space="0" w:color="auto"/>
      </w:divBdr>
    </w:div>
    <w:div w:id="1292059368">
      <w:marLeft w:val="0"/>
      <w:marRight w:val="0"/>
      <w:marTop w:val="0"/>
      <w:marBottom w:val="0"/>
      <w:divBdr>
        <w:top w:val="none" w:sz="0" w:space="0" w:color="auto"/>
        <w:left w:val="none" w:sz="0" w:space="0" w:color="auto"/>
        <w:bottom w:val="none" w:sz="0" w:space="0" w:color="auto"/>
        <w:right w:val="none" w:sz="0" w:space="0" w:color="auto"/>
      </w:divBdr>
    </w:div>
    <w:div w:id="1325814642">
      <w:bodyDiv w:val="1"/>
      <w:marLeft w:val="0"/>
      <w:marRight w:val="0"/>
      <w:marTop w:val="0"/>
      <w:marBottom w:val="0"/>
      <w:divBdr>
        <w:top w:val="none" w:sz="0" w:space="0" w:color="auto"/>
        <w:left w:val="none" w:sz="0" w:space="0" w:color="auto"/>
        <w:bottom w:val="none" w:sz="0" w:space="0" w:color="auto"/>
        <w:right w:val="none" w:sz="0" w:space="0" w:color="auto"/>
      </w:divBdr>
    </w:div>
    <w:div w:id="1543177101">
      <w:bodyDiv w:val="1"/>
      <w:marLeft w:val="0"/>
      <w:marRight w:val="0"/>
      <w:marTop w:val="0"/>
      <w:marBottom w:val="0"/>
      <w:divBdr>
        <w:top w:val="none" w:sz="0" w:space="0" w:color="auto"/>
        <w:left w:val="none" w:sz="0" w:space="0" w:color="auto"/>
        <w:bottom w:val="none" w:sz="0" w:space="0" w:color="auto"/>
        <w:right w:val="none" w:sz="0" w:space="0" w:color="auto"/>
      </w:divBdr>
    </w:div>
    <w:div w:id="1570922405">
      <w:marLeft w:val="0"/>
      <w:marRight w:val="0"/>
      <w:marTop w:val="0"/>
      <w:marBottom w:val="0"/>
      <w:divBdr>
        <w:top w:val="none" w:sz="0" w:space="0" w:color="auto"/>
        <w:left w:val="none" w:sz="0" w:space="0" w:color="auto"/>
        <w:bottom w:val="none" w:sz="0" w:space="0" w:color="auto"/>
        <w:right w:val="none" w:sz="0" w:space="0" w:color="auto"/>
      </w:divBdr>
    </w:div>
    <w:div w:id="1606763282">
      <w:bodyDiv w:val="1"/>
      <w:marLeft w:val="0"/>
      <w:marRight w:val="0"/>
      <w:marTop w:val="0"/>
      <w:marBottom w:val="0"/>
      <w:divBdr>
        <w:top w:val="none" w:sz="0" w:space="0" w:color="auto"/>
        <w:left w:val="none" w:sz="0" w:space="0" w:color="auto"/>
        <w:bottom w:val="none" w:sz="0" w:space="0" w:color="auto"/>
        <w:right w:val="none" w:sz="0" w:space="0" w:color="auto"/>
      </w:divBdr>
    </w:div>
    <w:div w:id="1782725155">
      <w:bodyDiv w:val="1"/>
      <w:marLeft w:val="0"/>
      <w:marRight w:val="0"/>
      <w:marTop w:val="0"/>
      <w:marBottom w:val="0"/>
      <w:divBdr>
        <w:top w:val="none" w:sz="0" w:space="0" w:color="auto"/>
        <w:left w:val="none" w:sz="0" w:space="0" w:color="auto"/>
        <w:bottom w:val="none" w:sz="0" w:space="0" w:color="auto"/>
        <w:right w:val="none" w:sz="0" w:space="0" w:color="auto"/>
      </w:divBdr>
    </w:div>
    <w:div w:id="1861430803">
      <w:bodyDiv w:val="1"/>
      <w:marLeft w:val="0"/>
      <w:marRight w:val="0"/>
      <w:marTop w:val="0"/>
      <w:marBottom w:val="0"/>
      <w:divBdr>
        <w:top w:val="none" w:sz="0" w:space="0" w:color="auto"/>
        <w:left w:val="none" w:sz="0" w:space="0" w:color="auto"/>
        <w:bottom w:val="none" w:sz="0" w:space="0" w:color="auto"/>
        <w:right w:val="none" w:sz="0" w:space="0" w:color="auto"/>
      </w:divBdr>
    </w:div>
    <w:div w:id="1923296660">
      <w:bodyDiv w:val="1"/>
      <w:marLeft w:val="0"/>
      <w:marRight w:val="0"/>
      <w:marTop w:val="0"/>
      <w:marBottom w:val="0"/>
      <w:divBdr>
        <w:top w:val="none" w:sz="0" w:space="0" w:color="auto"/>
        <w:left w:val="none" w:sz="0" w:space="0" w:color="auto"/>
        <w:bottom w:val="none" w:sz="0" w:space="0" w:color="auto"/>
        <w:right w:val="none" w:sz="0" w:space="0" w:color="auto"/>
      </w:divBdr>
      <w:divsChild>
        <w:div w:id="510068151">
          <w:marLeft w:val="0"/>
          <w:marRight w:val="0"/>
          <w:marTop w:val="0"/>
          <w:marBottom w:val="0"/>
          <w:divBdr>
            <w:top w:val="none" w:sz="0" w:space="0" w:color="auto"/>
            <w:left w:val="none" w:sz="0" w:space="0" w:color="auto"/>
            <w:bottom w:val="none" w:sz="0" w:space="0" w:color="auto"/>
            <w:right w:val="none" w:sz="0" w:space="0" w:color="auto"/>
          </w:divBdr>
          <w:divsChild>
            <w:div w:id="1954360774">
              <w:marLeft w:val="0"/>
              <w:marRight w:val="0"/>
              <w:marTop w:val="0"/>
              <w:marBottom w:val="0"/>
              <w:divBdr>
                <w:top w:val="none" w:sz="0" w:space="0" w:color="auto"/>
                <w:left w:val="none" w:sz="0" w:space="0" w:color="auto"/>
                <w:bottom w:val="none" w:sz="0" w:space="0" w:color="auto"/>
                <w:right w:val="none" w:sz="0" w:space="0" w:color="auto"/>
              </w:divBdr>
              <w:divsChild>
                <w:div w:id="1169101954">
                  <w:marLeft w:val="0"/>
                  <w:marRight w:val="0"/>
                  <w:marTop w:val="0"/>
                  <w:marBottom w:val="0"/>
                  <w:divBdr>
                    <w:top w:val="none" w:sz="0" w:space="0" w:color="auto"/>
                    <w:left w:val="none" w:sz="0" w:space="0" w:color="auto"/>
                    <w:bottom w:val="none" w:sz="0" w:space="0" w:color="auto"/>
                    <w:right w:val="none" w:sz="0" w:space="0" w:color="auto"/>
                  </w:divBdr>
                  <w:divsChild>
                    <w:div w:id="754981587">
                      <w:marLeft w:val="0"/>
                      <w:marRight w:val="0"/>
                      <w:marTop w:val="0"/>
                      <w:marBottom w:val="0"/>
                      <w:divBdr>
                        <w:top w:val="none" w:sz="0" w:space="0" w:color="auto"/>
                        <w:left w:val="none" w:sz="0" w:space="0" w:color="auto"/>
                        <w:bottom w:val="none" w:sz="0" w:space="0" w:color="auto"/>
                        <w:right w:val="none" w:sz="0" w:space="0" w:color="auto"/>
                      </w:divBdr>
                      <w:divsChild>
                        <w:div w:id="1938827854">
                          <w:marLeft w:val="0"/>
                          <w:marRight w:val="0"/>
                          <w:marTop w:val="0"/>
                          <w:marBottom w:val="0"/>
                          <w:divBdr>
                            <w:top w:val="none" w:sz="0" w:space="0" w:color="auto"/>
                            <w:left w:val="none" w:sz="0" w:space="0" w:color="auto"/>
                            <w:bottom w:val="none" w:sz="0" w:space="0" w:color="auto"/>
                            <w:right w:val="none" w:sz="0" w:space="0" w:color="auto"/>
                          </w:divBdr>
                          <w:divsChild>
                            <w:div w:id="974992020">
                              <w:marLeft w:val="0"/>
                              <w:marRight w:val="0"/>
                              <w:marTop w:val="0"/>
                              <w:marBottom w:val="0"/>
                              <w:divBdr>
                                <w:top w:val="none" w:sz="0" w:space="0" w:color="auto"/>
                                <w:left w:val="none" w:sz="0" w:space="0" w:color="auto"/>
                                <w:bottom w:val="none" w:sz="0" w:space="0" w:color="auto"/>
                                <w:right w:val="none" w:sz="0" w:space="0" w:color="auto"/>
                              </w:divBdr>
                              <w:divsChild>
                                <w:div w:id="708606160">
                                  <w:marLeft w:val="0"/>
                                  <w:marRight w:val="0"/>
                                  <w:marTop w:val="0"/>
                                  <w:marBottom w:val="0"/>
                                  <w:divBdr>
                                    <w:top w:val="none" w:sz="0" w:space="0" w:color="auto"/>
                                    <w:left w:val="none" w:sz="0" w:space="0" w:color="auto"/>
                                    <w:bottom w:val="none" w:sz="0" w:space="0" w:color="auto"/>
                                    <w:right w:val="none" w:sz="0" w:space="0" w:color="auto"/>
                                  </w:divBdr>
                                  <w:divsChild>
                                    <w:div w:id="1478760375">
                                      <w:marLeft w:val="0"/>
                                      <w:marRight w:val="0"/>
                                      <w:marTop w:val="0"/>
                                      <w:marBottom w:val="0"/>
                                      <w:divBdr>
                                        <w:top w:val="none" w:sz="0" w:space="0" w:color="auto"/>
                                        <w:left w:val="none" w:sz="0" w:space="0" w:color="auto"/>
                                        <w:bottom w:val="none" w:sz="0" w:space="0" w:color="auto"/>
                                        <w:right w:val="none" w:sz="0" w:space="0" w:color="auto"/>
                                      </w:divBdr>
                                      <w:divsChild>
                                        <w:div w:id="1983341025">
                                          <w:marLeft w:val="0"/>
                                          <w:marRight w:val="0"/>
                                          <w:marTop w:val="0"/>
                                          <w:marBottom w:val="0"/>
                                          <w:divBdr>
                                            <w:top w:val="none" w:sz="0" w:space="0" w:color="auto"/>
                                            <w:left w:val="none" w:sz="0" w:space="0" w:color="auto"/>
                                            <w:bottom w:val="none" w:sz="0" w:space="0" w:color="auto"/>
                                            <w:right w:val="none" w:sz="0" w:space="0" w:color="auto"/>
                                          </w:divBdr>
                                          <w:divsChild>
                                            <w:div w:id="1906797920">
                                              <w:marLeft w:val="0"/>
                                              <w:marRight w:val="0"/>
                                              <w:marTop w:val="0"/>
                                              <w:marBottom w:val="0"/>
                                              <w:divBdr>
                                                <w:top w:val="none" w:sz="0" w:space="0" w:color="auto"/>
                                                <w:left w:val="none" w:sz="0" w:space="0" w:color="auto"/>
                                                <w:bottom w:val="none" w:sz="0" w:space="0" w:color="auto"/>
                                                <w:right w:val="none" w:sz="0" w:space="0" w:color="auto"/>
                                              </w:divBdr>
                                              <w:divsChild>
                                                <w:div w:id="1987196218">
                                                  <w:marLeft w:val="0"/>
                                                  <w:marRight w:val="0"/>
                                                  <w:marTop w:val="0"/>
                                                  <w:marBottom w:val="0"/>
                                                  <w:divBdr>
                                                    <w:top w:val="none" w:sz="0" w:space="0" w:color="auto"/>
                                                    <w:left w:val="none" w:sz="0" w:space="0" w:color="auto"/>
                                                    <w:bottom w:val="none" w:sz="0" w:space="0" w:color="auto"/>
                                                    <w:right w:val="none" w:sz="0" w:space="0" w:color="auto"/>
                                                  </w:divBdr>
                                                  <w:divsChild>
                                                    <w:div w:id="1197041635">
                                                      <w:marLeft w:val="0"/>
                                                      <w:marRight w:val="0"/>
                                                      <w:marTop w:val="0"/>
                                                      <w:marBottom w:val="0"/>
                                                      <w:divBdr>
                                                        <w:top w:val="none" w:sz="0" w:space="0" w:color="auto"/>
                                                        <w:left w:val="none" w:sz="0" w:space="0" w:color="auto"/>
                                                        <w:bottom w:val="none" w:sz="0" w:space="0" w:color="auto"/>
                                                        <w:right w:val="none" w:sz="0" w:space="0" w:color="auto"/>
                                                      </w:divBdr>
                                                      <w:divsChild>
                                                        <w:div w:id="1307978605">
                                                          <w:marLeft w:val="0"/>
                                                          <w:marRight w:val="0"/>
                                                          <w:marTop w:val="0"/>
                                                          <w:marBottom w:val="0"/>
                                                          <w:divBdr>
                                                            <w:top w:val="none" w:sz="0" w:space="0" w:color="auto"/>
                                                            <w:left w:val="none" w:sz="0" w:space="0" w:color="auto"/>
                                                            <w:bottom w:val="none" w:sz="0" w:space="0" w:color="auto"/>
                                                            <w:right w:val="none" w:sz="0" w:space="0" w:color="auto"/>
                                                          </w:divBdr>
                                                          <w:divsChild>
                                                            <w:div w:id="343240300">
                                                              <w:marLeft w:val="0"/>
                                                              <w:marRight w:val="0"/>
                                                              <w:marTop w:val="0"/>
                                                              <w:marBottom w:val="0"/>
                                                              <w:divBdr>
                                                                <w:top w:val="none" w:sz="0" w:space="0" w:color="auto"/>
                                                                <w:left w:val="none" w:sz="0" w:space="0" w:color="auto"/>
                                                                <w:bottom w:val="none" w:sz="0" w:space="0" w:color="auto"/>
                                                                <w:right w:val="none" w:sz="0" w:space="0" w:color="auto"/>
                                                              </w:divBdr>
                                                            </w:div>
                                                            <w:div w:id="1382437216">
                                                              <w:marLeft w:val="0"/>
                                                              <w:marRight w:val="0"/>
                                                              <w:marTop w:val="0"/>
                                                              <w:marBottom w:val="0"/>
                                                              <w:divBdr>
                                                                <w:top w:val="none" w:sz="0" w:space="0" w:color="auto"/>
                                                                <w:left w:val="none" w:sz="0" w:space="0" w:color="auto"/>
                                                                <w:bottom w:val="none" w:sz="0" w:space="0" w:color="auto"/>
                                                                <w:right w:val="none" w:sz="0" w:space="0" w:color="auto"/>
                                                              </w:divBdr>
                                                            </w:div>
                                                            <w:div w:id="996573057">
                                                              <w:marLeft w:val="0"/>
                                                              <w:marRight w:val="0"/>
                                                              <w:marTop w:val="0"/>
                                                              <w:marBottom w:val="0"/>
                                                              <w:divBdr>
                                                                <w:top w:val="none" w:sz="0" w:space="0" w:color="auto"/>
                                                                <w:left w:val="none" w:sz="0" w:space="0" w:color="auto"/>
                                                                <w:bottom w:val="none" w:sz="0" w:space="0" w:color="auto"/>
                                                                <w:right w:val="none" w:sz="0" w:space="0" w:color="auto"/>
                                                              </w:divBdr>
                                                              <w:divsChild>
                                                                <w:div w:id="1638608193">
                                                                  <w:marLeft w:val="0"/>
                                                                  <w:marRight w:val="0"/>
                                                                  <w:marTop w:val="0"/>
                                                                  <w:marBottom w:val="0"/>
                                                                  <w:divBdr>
                                                                    <w:top w:val="none" w:sz="0" w:space="0" w:color="auto"/>
                                                                    <w:left w:val="none" w:sz="0" w:space="0" w:color="auto"/>
                                                                    <w:bottom w:val="none" w:sz="0" w:space="0" w:color="auto"/>
                                                                    <w:right w:val="none" w:sz="0" w:space="0" w:color="auto"/>
                                                                  </w:divBdr>
                                                                  <w:divsChild>
                                                                    <w:div w:id="1787431655">
                                                                      <w:marLeft w:val="0"/>
                                                                      <w:marRight w:val="0"/>
                                                                      <w:marTop w:val="0"/>
                                                                      <w:marBottom w:val="0"/>
                                                                      <w:divBdr>
                                                                        <w:top w:val="none" w:sz="0" w:space="0" w:color="auto"/>
                                                                        <w:left w:val="none" w:sz="0" w:space="0" w:color="auto"/>
                                                                        <w:bottom w:val="none" w:sz="0" w:space="0" w:color="auto"/>
                                                                        <w:right w:val="none" w:sz="0" w:space="0" w:color="auto"/>
                                                                      </w:divBdr>
                                                                      <w:divsChild>
                                                                        <w:div w:id="484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949517">
      <w:bodyDiv w:val="1"/>
      <w:marLeft w:val="0"/>
      <w:marRight w:val="0"/>
      <w:marTop w:val="0"/>
      <w:marBottom w:val="0"/>
      <w:divBdr>
        <w:top w:val="none" w:sz="0" w:space="0" w:color="auto"/>
        <w:left w:val="none" w:sz="0" w:space="0" w:color="auto"/>
        <w:bottom w:val="none" w:sz="0" w:space="0" w:color="auto"/>
        <w:right w:val="none" w:sz="0" w:space="0" w:color="auto"/>
      </w:divBdr>
    </w:div>
    <w:div w:id="1934508862">
      <w:marLeft w:val="0"/>
      <w:marRight w:val="0"/>
      <w:marTop w:val="0"/>
      <w:marBottom w:val="0"/>
      <w:divBdr>
        <w:top w:val="none" w:sz="0" w:space="0" w:color="auto"/>
        <w:left w:val="none" w:sz="0" w:space="0" w:color="auto"/>
        <w:bottom w:val="none" w:sz="0" w:space="0" w:color="auto"/>
        <w:right w:val="none" w:sz="0" w:space="0" w:color="auto"/>
      </w:divBdr>
      <w:divsChild>
        <w:div w:id="1656102227">
          <w:marLeft w:val="0"/>
          <w:marRight w:val="0"/>
          <w:marTop w:val="0"/>
          <w:marBottom w:val="0"/>
          <w:divBdr>
            <w:top w:val="none" w:sz="0" w:space="0" w:color="auto"/>
            <w:left w:val="none" w:sz="0" w:space="0" w:color="auto"/>
            <w:bottom w:val="none" w:sz="0" w:space="0" w:color="auto"/>
            <w:right w:val="none" w:sz="0" w:space="0" w:color="auto"/>
          </w:divBdr>
          <w:divsChild>
            <w:div w:id="15513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285">
      <w:bodyDiv w:val="1"/>
      <w:marLeft w:val="0"/>
      <w:marRight w:val="0"/>
      <w:marTop w:val="0"/>
      <w:marBottom w:val="0"/>
      <w:divBdr>
        <w:top w:val="none" w:sz="0" w:space="0" w:color="auto"/>
        <w:left w:val="none" w:sz="0" w:space="0" w:color="auto"/>
        <w:bottom w:val="none" w:sz="0" w:space="0" w:color="auto"/>
        <w:right w:val="none" w:sz="0" w:space="0" w:color="auto"/>
      </w:divBdr>
      <w:divsChild>
        <w:div w:id="1881546937">
          <w:marLeft w:val="0"/>
          <w:marRight w:val="0"/>
          <w:marTop w:val="0"/>
          <w:marBottom w:val="0"/>
          <w:divBdr>
            <w:top w:val="none" w:sz="0" w:space="0" w:color="auto"/>
            <w:left w:val="none" w:sz="0" w:space="0" w:color="auto"/>
            <w:bottom w:val="none" w:sz="0" w:space="0" w:color="auto"/>
            <w:right w:val="none" w:sz="0" w:space="0" w:color="auto"/>
          </w:divBdr>
        </w:div>
        <w:div w:id="102578189">
          <w:marLeft w:val="0"/>
          <w:marRight w:val="0"/>
          <w:marTop w:val="0"/>
          <w:marBottom w:val="0"/>
          <w:divBdr>
            <w:top w:val="none" w:sz="0" w:space="0" w:color="auto"/>
            <w:left w:val="none" w:sz="0" w:space="0" w:color="auto"/>
            <w:bottom w:val="none" w:sz="0" w:space="0" w:color="auto"/>
            <w:right w:val="none" w:sz="0" w:space="0" w:color="auto"/>
          </w:divBdr>
          <w:divsChild>
            <w:div w:id="724067048">
              <w:marLeft w:val="0"/>
              <w:marRight w:val="0"/>
              <w:marTop w:val="0"/>
              <w:marBottom w:val="0"/>
              <w:divBdr>
                <w:top w:val="none" w:sz="0" w:space="0" w:color="auto"/>
                <w:left w:val="none" w:sz="0" w:space="0" w:color="auto"/>
                <w:bottom w:val="none" w:sz="0" w:space="0" w:color="auto"/>
                <w:right w:val="none" w:sz="0" w:space="0" w:color="auto"/>
              </w:divBdr>
              <w:divsChild>
                <w:div w:id="1773745804">
                  <w:marLeft w:val="0"/>
                  <w:marRight w:val="0"/>
                  <w:marTop w:val="0"/>
                  <w:marBottom w:val="0"/>
                  <w:divBdr>
                    <w:top w:val="none" w:sz="0" w:space="0" w:color="auto"/>
                    <w:left w:val="none" w:sz="0" w:space="0" w:color="auto"/>
                    <w:bottom w:val="none" w:sz="0" w:space="0" w:color="auto"/>
                    <w:right w:val="none" w:sz="0" w:space="0" w:color="auto"/>
                  </w:divBdr>
                </w:div>
                <w:div w:id="77017647">
                  <w:marLeft w:val="0"/>
                  <w:marRight w:val="0"/>
                  <w:marTop w:val="0"/>
                  <w:marBottom w:val="0"/>
                  <w:divBdr>
                    <w:top w:val="none" w:sz="0" w:space="0" w:color="auto"/>
                    <w:left w:val="none" w:sz="0" w:space="0" w:color="auto"/>
                    <w:bottom w:val="none" w:sz="0" w:space="0" w:color="auto"/>
                    <w:right w:val="none" w:sz="0" w:space="0" w:color="auto"/>
                  </w:divBdr>
                  <w:divsChild>
                    <w:div w:id="1060177248">
                      <w:marLeft w:val="0"/>
                      <w:marRight w:val="0"/>
                      <w:marTop w:val="0"/>
                      <w:marBottom w:val="0"/>
                      <w:divBdr>
                        <w:top w:val="none" w:sz="0" w:space="0" w:color="auto"/>
                        <w:left w:val="none" w:sz="0" w:space="0" w:color="auto"/>
                        <w:bottom w:val="none" w:sz="0" w:space="0" w:color="auto"/>
                        <w:right w:val="none" w:sz="0" w:space="0" w:color="auto"/>
                      </w:divBdr>
                      <w:divsChild>
                        <w:div w:id="284504392">
                          <w:marLeft w:val="0"/>
                          <w:marRight w:val="0"/>
                          <w:marTop w:val="0"/>
                          <w:marBottom w:val="0"/>
                          <w:divBdr>
                            <w:top w:val="none" w:sz="0" w:space="0" w:color="auto"/>
                            <w:left w:val="none" w:sz="0" w:space="0" w:color="auto"/>
                            <w:bottom w:val="none" w:sz="0" w:space="0" w:color="auto"/>
                            <w:right w:val="none" w:sz="0" w:space="0" w:color="auto"/>
                          </w:divBdr>
                        </w:div>
                        <w:div w:id="9346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27DC-6FB3-4335-9AB5-5B3616E1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JAGDISH</dc:creator>
  <cp:lastModifiedBy>NITJ</cp:lastModifiedBy>
  <cp:revision>8</cp:revision>
  <cp:lastPrinted>2019-05-14T06:29:00Z</cp:lastPrinted>
  <dcterms:created xsi:type="dcterms:W3CDTF">2019-11-19T06:07:00Z</dcterms:created>
  <dcterms:modified xsi:type="dcterms:W3CDTF">2019-11-19T06:23:00Z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http://www.zotero.org/styles/springer-mathphys-brackets</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8th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http://www.zotero.org/styles/springer-mathphys-author-date</vt:lpwstr>
  </property>
  <property fmtid="{D5CDD505-2E9C-101B-9397-08002B2CF9AE}" pid="19" name="Mendeley Recent Style Name 7_1">
    <vt:lpwstr>Springer - MathPhys (author-date)</vt:lpwstr>
  </property>
  <property fmtid="{D5CDD505-2E9C-101B-9397-08002B2CF9AE}" pid="20" name="Mendeley Recent Style Id 8_1">
    <vt:lpwstr>http://www.zotero.org/styles/springer-mathphys-brackets</vt:lpwstr>
  </property>
  <property fmtid="{D5CDD505-2E9C-101B-9397-08002B2CF9AE}" pid="21" name="Mendeley Recent Style Name 8_1">
    <vt:lpwstr>Springer - MathPhys (numeric, brackets)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ec30ed27-edc6-3dd3-b639-47c17b9b7d25</vt:lpwstr>
  </property>
</Properties>
</file>